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Military</w:t>
      </w:r>
      <w:r>
        <w:t xml:space="preserve"> </w:t>
      </w:r>
      <w:r>
        <w:t xml:space="preserve">Officer</w:t>
      </w:r>
      <w:r>
        <w:t xml:space="preserve"> </w:t>
      </w:r>
      <w:r>
        <w:t xml:space="preserve">Evaluation</w:t>
      </w:r>
      <w:r>
        <w:t xml:space="preserve"> </w:t>
      </w:r>
      <w:r>
        <w:t xml:space="preserve">-</w:t>
      </w:r>
      <w:r>
        <w:t xml:space="preserve"> </w:t>
      </w:r>
      <w:r>
        <w:t xml:space="preserve">Germany</w:t>
      </w:r>
      <w:r>
        <w:t xml:space="preserve"> </w:t>
      </w:r>
      <w:r>
        <w:t xml:space="preserve">Berlin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Military Officer Evaluation</w:t>
      </w:r>
    </w:p>
    <w:p>
      <w:pPr>
        <w:pStyle w:val="BodyText"/>
      </w:pPr>
      <w:r>
        <w:rPr>
          <w:bCs/>
          <w:b/>
        </w:rPr>
        <w:t xml:space="preserve">Location:</w:t>
      </w:r>
      <w:r>
        <w:t xml:space="preserve"> </w:t>
      </w:r>
      <w:r>
        <w:t xml:space="preserve">Germany Berlin</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Introduction</w:t>
      </w:r>
    </w:p>
    <w:p>
      <w:pPr>
        <w:pStyle w:val="FirstParagraph"/>
      </w:pPr>
      <w:r>
        <w:t xml:space="preserve">This Peer Review Report has been prepared to evaluate the performance, leadership capabilities, and overall effectiveness of a Military Officer stationed in Germany Berlin. The purpose of this document is to provide a comprehensive assessment based on observations, interactions, and feedback from peers and subordinates. The evaluation focuses on key aspects such as leadership, operational competence, communication skills, adaptability, and adherence to military protocols. Given the strategic importance of Germany Berlin as a hub for NATO operations and international military cooperation, the role of the Military Officer under review is critical to maintaining operational readiness and fostering collaborative relationships.</w:t>
      </w:r>
    </w:p>
    <w:bookmarkEnd w:id="21"/>
    <w:bookmarkStart w:id="22" w:name="leadership-and-command-presence"/>
    <w:p>
      <w:pPr>
        <w:pStyle w:val="Heading2"/>
      </w:pPr>
      <w:r>
        <w:t xml:space="preserve">Leadership and Command Presence</w:t>
      </w:r>
    </w:p>
    <w:p>
      <w:pPr>
        <w:pStyle w:val="FirstParagraph"/>
      </w:pPr>
      <w:r>
        <w:t xml:space="preserve">The Military Officer demonstrates exceptional leadership qualities, consistently inspiring confidence among peers and subordinates. In the dynamic environment of Germany Berlin, where multinational forces often collaborate, the officer’s ability to lead with clarity and decisiveness is particularly noteworthy. They exhibit a strong command presence, ensuring that all personnel understand their roles and responsibilities. Their leadership style is both authoritative and approachable, fostering an environment where team members feel valued and motivated. This balance is crucial in maintaining high morale and operational efficiency, especially in a location as strategically significant as Germany Berlin.</w:t>
      </w:r>
    </w:p>
    <w:bookmarkEnd w:id="22"/>
    <w:bookmarkStart w:id="23" w:name="operational-competence"/>
    <w:p>
      <w:pPr>
        <w:pStyle w:val="Heading2"/>
      </w:pPr>
      <w:r>
        <w:t xml:space="preserve">Operational Competence</w:t>
      </w:r>
    </w:p>
    <w:p>
      <w:pPr>
        <w:pStyle w:val="FirstParagraph"/>
      </w:pPr>
      <w:r>
        <w:t xml:space="preserve">The officer’s operational competence is exemplary, reflecting a deep understanding of military strategies, tactics, and procedures. In Germany Berlin, where the officer is often involved in joint exercises and multinational operations, their ability to adapt to diverse operational scenarios is commendable. They demonstrate proficiency in planning and executing missions, ensuring that objectives are met with precision and minimal risk. Their knowledge of local regulations and international military protocols further enhances their effectiveness, making them a reliable asset in the complex operational landscape of Germany Berlin.</w:t>
      </w:r>
    </w:p>
    <w:bookmarkEnd w:id="23"/>
    <w:bookmarkStart w:id="24" w:name="communication-skills"/>
    <w:p>
      <w:pPr>
        <w:pStyle w:val="Heading2"/>
      </w:pPr>
      <w:r>
        <w:t xml:space="preserve">Communication Skills</w:t>
      </w:r>
    </w:p>
    <w:p>
      <w:pPr>
        <w:pStyle w:val="FirstParagraph"/>
      </w:pPr>
      <w:r>
        <w:t xml:space="preserve">Effective communication is a cornerstone of military success, and the officer excels in this area. They possess the ability to convey complex information clearly and concisely, ensuring that all team members are aligned with mission objectives. In Germany Berlin, where interactions with international partners are frequent, the officer’s language skills and cultural awareness are particularly valuable. They navigate cross-cultural communication challenges with ease, fostering strong relationships with allied forces and local authorities. Their ability to listen actively and provide constructive feedback further enhances team cohesion and operational effectiveness.</w:t>
      </w:r>
    </w:p>
    <w:bookmarkEnd w:id="24"/>
    <w:bookmarkStart w:id="25" w:name="adaptability-and-problem-solving"/>
    <w:p>
      <w:pPr>
        <w:pStyle w:val="Heading2"/>
      </w:pPr>
      <w:r>
        <w:t xml:space="preserve">Adaptability and Problem-Solving</w:t>
      </w:r>
    </w:p>
    <w:p>
      <w:pPr>
        <w:pStyle w:val="FirstParagraph"/>
      </w:pPr>
      <w:r>
        <w:t xml:space="preserve">The officer’s adaptability is a standout trait, enabling them to thrive in the ever-changing environment of Germany Berlin. Whether responding to unexpected operational challenges or adjusting to new directives, they remain calm and focused, demonstrating strong problem-solving skills. Their ability to think critically and make informed decisions under pressure is a testament to their experience and training. In a location as strategically important as Germany Berlin, where rapid response and flexibility are often required, the officer’s adaptability is a significant asset to the unit.</w:t>
      </w:r>
    </w:p>
    <w:bookmarkEnd w:id="25"/>
    <w:bookmarkStart w:id="26" w:name="X38e5a1993e534ffeb6cd2ac4fec362c9ac3d12f"/>
    <w:p>
      <w:pPr>
        <w:pStyle w:val="Heading2"/>
      </w:pPr>
      <w:r>
        <w:t xml:space="preserve">Adherence to Military Protocols and Ethics</w:t>
      </w:r>
    </w:p>
    <w:p>
      <w:pPr>
        <w:pStyle w:val="FirstParagraph"/>
      </w:pPr>
      <w:r>
        <w:t xml:space="preserve">The officer consistently upholds the highest standards of military ethics and professionalism. Their adherence to protocols and regulations is unwavering, ensuring that all operations are conducted with integrity and accountability. In Germany Berlin, where the officer represents their unit and nation, their commitment to ethical conduct is particularly important. They serve as a role model for their peers and subordinates, reinforcing the values of honor, duty, and respect. Their dedication to maintaining these standards contributes to the overall reputation and effectiveness of the military presence in Germany Berlin.</w:t>
      </w:r>
    </w:p>
    <w:bookmarkEnd w:id="26"/>
    <w:bookmarkStart w:id="27" w:name="areas-for-improvement"/>
    <w:p>
      <w:pPr>
        <w:pStyle w:val="Heading2"/>
      </w:pPr>
      <w:r>
        <w:t xml:space="preserve">Areas for Improvement</w:t>
      </w:r>
    </w:p>
    <w:p>
      <w:pPr>
        <w:pStyle w:val="FirstParagraph"/>
      </w:pPr>
      <w:r>
        <w:t xml:space="preserve">While the officer’s performance is largely exemplary, there are areas where further development could enhance their effectiveness. For instance, increasing their involvement in strategic planning sessions could provide valuable opportunities to contribute to long-term operational goals. Additionally, expanding their network within the international military community in Germany Berlin could further strengthen collaborative efforts. These suggestions are intended to support the officer’s continued growth and success in their role.</w:t>
      </w:r>
    </w:p>
    <w:bookmarkEnd w:id="27"/>
    <w:bookmarkStart w:id="28" w:name="conclusion"/>
    <w:p>
      <w:pPr>
        <w:pStyle w:val="Heading2"/>
      </w:pPr>
      <w:r>
        <w:t xml:space="preserve">Conclusion</w:t>
      </w:r>
    </w:p>
    <w:p>
      <w:pPr>
        <w:pStyle w:val="FirstParagraph"/>
      </w:pPr>
      <w:r>
        <w:t xml:space="preserve">In conclusion, this Peer Review Report highlights the exceptional performance and leadership of the Military Officer stationed in Germany Berlin. Their operational competence, communication skills, adaptability, and adherence to military protocols make them a valuable asset to the unit. The officer’s ability to navigate the complexities of a multinational environment while maintaining high standards of professionalism is commendable. With continued development in strategic planning and networking, they are well-positioned to take on even greater responsibilities in the future. This report serves as a testament to their dedication and effectiveness as a Military Officer in the strategically significant location of Germany Berlin.</w:t>
      </w:r>
    </w:p>
    <w:bookmarkEnd w:id="28"/>
    <w:p>
      <w:pPr>
        <w:pStyle w:val="BodyText"/>
      </w:pPr>
      <w:r>
        <w:rPr>
          <w:bCs/>
          <w:b/>
        </w:rPr>
        <w:t xml:space="preserve">Prepared by:</w:t>
      </w:r>
      <w:r>
        <w:t xml:space="preserve"> </w:t>
      </w:r>
      <w:r>
        <w:t xml:space="preserve">[Reviewer’s Name]</w:t>
      </w:r>
    </w:p>
    <w:p>
      <w:pPr>
        <w:pStyle w:val="BodyText"/>
      </w:pPr>
      <w:r>
        <w:rPr>
          <w:bCs/>
          <w:b/>
        </w:rPr>
        <w:t xml:space="preserve">Rank:</w:t>
      </w:r>
      <w:r>
        <w:t xml:space="preserve"> </w:t>
      </w:r>
      <w:r>
        <w:t xml:space="preserve">[Reviewer’s Rank]</w:t>
      </w:r>
    </w:p>
    <w:p>
      <w:pPr>
        <w:pStyle w:val="BodyText"/>
      </w:pPr>
      <w:r>
        <w:rPr>
          <w:bCs/>
          <w:b/>
        </w:rPr>
        <w:t xml:space="preserve">Unit:</w:t>
      </w:r>
      <w:r>
        <w:t xml:space="preserve"> </w:t>
      </w:r>
      <w:r>
        <w:t xml:space="preserve">[Unit Name]</w:t>
      </w:r>
    </w:p>
    <w:p>
      <w:pPr>
        <w:pStyle w:val="BodyText"/>
      </w:pPr>
      <w:r>
        <w:rPr>
          <w:bCs/>
          <w:b/>
        </w:rPr>
        <w:t xml:space="preserve">Location:</w:t>
      </w:r>
      <w:r>
        <w:t xml:space="preserve"> </w:t>
      </w:r>
      <w:r>
        <w:t xml:space="preserve">Germany Berlin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Military Officer Evaluation - Germany Berlin</dc:title>
  <dc:creator/>
  <dc:language>en</dc:language>
  <cp:keywords/>
  <dcterms:created xsi:type="dcterms:W3CDTF">2026-10-10T07:04:39Z</dcterms:created>
  <dcterms:modified xsi:type="dcterms:W3CDTF">2026-10-10T07:04:39Z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