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p>
    <w:bookmarkStart w:id="21" w:name="peer-review-report"/>
    <w:p>
      <w:pPr>
        <w:pStyle w:val="Heading1"/>
      </w:pPr>
      <w:r>
        <w:t xml:space="preserve">Peer Review Report</w:t>
      </w:r>
    </w:p>
    <w:bookmarkStart w:id="20" w:name="X1a9b5edd51e066e33f40a9cb69db63029d7da15"/>
    <w:p>
      <w:pPr>
        <w:pStyle w:val="Heading2"/>
      </w:pPr>
      <w:r>
        <w:t xml:space="preserve">Confidential Evaluation of Military Officer</w:t>
      </w:r>
    </w:p>
    <w:bookmarkEnd w:id="20"/>
    <w:bookmarkEnd w:id="21"/>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India New Delhi</w:t>
      </w:r>
    </w:p>
    <w:p>
      <w:pPr>
        <w:pStyle w:val="BodyText"/>
      </w:pPr>
      <w:r>
        <w:rPr>
          <w:bCs/>
          <w:b/>
        </w:rPr>
        <w:t xml:space="preserve">Classification:</w:t>
      </w:r>
      <w:r>
        <w:t xml:space="preserve"> </w:t>
      </w:r>
      <w:r>
        <w:t xml:space="preserve">RESTRICTED</w:t>
      </w:r>
    </w:p>
    <w:p>
      <w:pPr>
        <w:pStyle w:val="BodyText"/>
      </w:pPr>
      <w:r>
        <w:t xml:space="preserve">1. Officer Particulars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Col. Arjun Singh (Placeholder)</w:t>
            </w:r>
          </w:p>
        </w:tc>
      </w:tr>
      <w:tr>
        <w:tc>
          <w:tcPr/>
          <w:p>
            <w:pPr>
              <w:pStyle w:val="Compact"/>
              <w:jc w:val="left"/>
            </w:pPr>
            <w:r>
              <w:t xml:space="preserve">Service Branch</w:t>
            </w:r>
          </w:p>
        </w:tc>
        <w:tc>
          <w:tcPr/>
          <w:p>
            <w:pPr>
              <w:pStyle w:val="Compact"/>
              <w:jc w:val="left"/>
            </w:pPr>
            <w:r>
              <w:t xml:space="preserve">Indian Army</w:t>
            </w:r>
          </w:p>
        </w:tc>
      </w:tr>
      <w:tr>
        <w:tc>
          <w:tcPr/>
          <w:p>
            <w:pPr>
              <w:pStyle w:val="Compact"/>
              <w:jc w:val="left"/>
            </w:pPr>
            <w:r>
              <w:t xml:space="preserve">Current Posting</w:t>
            </w:r>
          </w:p>
        </w:tc>
        <w:tc>
          <w:tcPr/>
          <w:p>
            <w:pPr>
              <w:pStyle w:val="Compact"/>
              <w:jc w:val="left"/>
            </w:pPr>
            <w:r>
              <w:t xml:space="preserve">General Headquarters, India New Delhi</w:t>
            </w:r>
          </w:p>
        </w:tc>
      </w:tr>
      <w:tr>
        <w:tc>
          <w:tcPr/>
          <w:p>
            <w:pPr>
              <w:pStyle w:val="Compact"/>
              <w:jc w:val="left"/>
            </w:pPr>
            <w:r>
              <w:t xml:space="preserve">Review Period</w:t>
            </w:r>
          </w:p>
        </w:tc>
        <w:tc>
          <w:tcPr/>
          <w:p>
            <w:pPr>
              <w:pStyle w:val="Compact"/>
              <w:jc w:val="left"/>
            </w:pPr>
            <w:r>
              <w:t xml:space="preserve">January 2023 – September 2023</w:t>
            </w:r>
          </w:p>
        </w:tc>
      </w:tr>
      <w:tr>
        <w:tc>
          <w:tcPr/>
          <w:p>
            <w:pPr>
              <w:pStyle w:val="Compact"/>
              <w:jc w:val="left"/>
            </w:pPr>
            <w:r>
              <w:t xml:space="preserve">Reviewer</w:t>
            </w:r>
          </w:p>
        </w:tc>
        <w:tc>
          <w:tcPr/>
          <w:p>
            <w:pPr>
              <w:pStyle w:val="Compact"/>
              <w:jc w:val="left"/>
            </w:pPr>
            <w:r>
              <w:t xml:space="preserve">Brig. Vikram Malhotra (Peer/Supervisor)</w:t>
            </w:r>
          </w:p>
        </w:tc>
      </w:tr>
    </w:tbl>
    <w:p>
      <w:pPr>
        <w:pStyle w:val="BodyText"/>
      </w:pPr>
      <w:r>
        <w:t xml:space="preserve">2. Executive Summary</w:t>
      </w:r>
    </w:p>
    <w:p>
      <w:pPr>
        <w:pStyle w:val="BodyText"/>
      </w:pPr>
      <w:r>
        <w:t xml:space="preserve">This</w:t>
      </w:r>
      <w:r>
        <w:t xml:space="preserve"> </w:t>
      </w:r>
      <w:r>
        <w:rPr>
          <w:bCs/>
          <w:b/>
        </w:rPr>
        <w:t xml:space="preserve">Peer Review Report</w:t>
      </w:r>
      <w:r>
        <w:t xml:space="preserve"> </w:t>
      </w:r>
      <w:r>
        <w:t xml:space="preserve">serves as a comprehensive assessment of the professional conduct, strategic acumen, and leadership capabilities of the subject</w:t>
      </w:r>
      <w:r>
        <w:t xml:space="preserve"> </w:t>
      </w:r>
      <w:r>
        <w:rPr>
          <w:bCs/>
          <w:b/>
        </w:rPr>
        <w:t xml:space="preserve">Military Officer</w:t>
      </w:r>
      <w:r>
        <w:t xml:space="preserve"> </w:t>
      </w:r>
      <w:r>
        <w:t xml:space="preserve">stationed within the defense administrative framework of</w:t>
      </w:r>
      <w:r>
        <w:t xml:space="preserve"> </w:t>
      </w:r>
      <w:r>
        <w:rPr>
          <w:bCs/>
          <w:b/>
        </w:rPr>
        <w:t xml:space="preserve">India New Delhi</w:t>
      </w:r>
      <w:r>
        <w:t xml:space="preserve">. The evaluation is conducted in accordance with the established protocols of the Indian Armed Forces, focusing on the officer's performance during high-level strategic planning exercises and inter-service coordination meetings held in the capital.</w:t>
      </w:r>
    </w:p>
    <w:p>
      <w:pPr>
        <w:pStyle w:val="BodyText"/>
      </w:pPr>
      <w:r>
        <w:t xml:space="preserve">The review highlights the officer's exceptional ability to navigate the complex geopolitical landscape surrounding the region while maintaining strict adherence to military discipline and national security protocols. The officer has demonstrated a profound understanding of modern warfare doctrines and their application within the context of India's defense strategy.</w:t>
      </w:r>
    </w:p>
    <w:p>
      <w:pPr>
        <w:pStyle w:val="BodyText"/>
      </w:pPr>
      <w:r>
        <w:t xml:space="preserve">3. Core Competency Evaluation</w:t>
      </w:r>
    </w:p>
    <w:p>
      <w:pPr>
        <w:pStyle w:val="BodyText"/>
      </w:pPr>
      <w:r>
        <w:t xml:space="preserve">Rating Scale: 1 (Unsatisfactory) to 5 (Outstanding)</w:t>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Strategic Planning &amp; Analysis</w:t>
            </w:r>
          </w:p>
        </w:tc>
        <w:tc>
          <w:tcPr/>
          <w:p>
            <w:pPr>
              <w:pStyle w:val="Compact"/>
              <w:jc w:val="left"/>
            </w:pPr>
            <w:r>
              <w:rPr>
                <w:bCs/>
                <w:b/>
              </w:rPr>
              <w:t xml:space="preserve">Rating: 5</w:t>
            </w:r>
            <w:r>
              <w:br/>
            </w:r>
            <w:r>
              <w:t xml:space="preserve">The</w:t>
            </w:r>
            <w:r>
              <w:t xml:space="preserve"> </w:t>
            </w:r>
            <w:r>
              <w:rPr>
                <w:bCs/>
                <w:b/>
              </w:rPr>
              <w:t xml:space="preserve">Military Officer</w:t>
            </w:r>
            <w:r>
              <w:t xml:space="preserve"> </w:t>
            </w:r>
            <w:r>
              <w:t xml:space="preserve">has exhibited superior analytical skills in formulating defense strategies. During recent war-gaming simulations in</w:t>
            </w:r>
            <w:r>
              <w:t xml:space="preserve"> </w:t>
            </w:r>
            <w:r>
              <w:rPr>
                <w:bCs/>
                <w:b/>
              </w:rPr>
              <w:t xml:space="preserve">India New Delhi</w:t>
            </w:r>
            <w:r>
              <w:t xml:space="preserve">, the officer provided critical insights that enhanced the unit's operational readiness. Their ability to anticipate adversary movements and propose countermeasures is exemplary.</w:t>
            </w:r>
          </w:p>
        </w:tc>
      </w:tr>
      <w:tr>
        <w:tc>
          <w:tcPr/>
          <w:p>
            <w:pPr>
              <w:pStyle w:val="Compact"/>
              <w:jc w:val="left"/>
            </w:pPr>
            <w:r>
              <w:t xml:space="preserve">Leadership &amp; Command Presence</w:t>
            </w:r>
          </w:p>
        </w:tc>
        <w:tc>
          <w:tcPr/>
          <w:p>
            <w:pPr>
              <w:pStyle w:val="Compact"/>
              <w:jc w:val="left"/>
            </w:pPr>
            <w:r>
              <w:rPr>
                <w:bCs/>
                <w:b/>
              </w:rPr>
              <w:t xml:space="preserve">Rating: 5</w:t>
            </w:r>
            <w:r>
              <w:br/>
            </w:r>
            <w:r>
              <w:t xml:space="preserve">As a leader within the capital's defense establishment, the officer commands respect through integrity and competence. They have successfully mentored junior officers and fostered a culture of excellence and accountability. Their demeanor reflects the high standards expected of senior leadership in the Indian Armed Forces.</w:t>
            </w:r>
          </w:p>
        </w:tc>
      </w:tr>
      <w:tr>
        <w:tc>
          <w:tcPr/>
          <w:p>
            <w:pPr>
              <w:pStyle w:val="Compact"/>
              <w:jc w:val="left"/>
            </w:pPr>
            <w:r>
              <w:t xml:space="preserve">Inter-Agency Coordination</w:t>
            </w:r>
          </w:p>
        </w:tc>
        <w:tc>
          <w:tcPr/>
          <w:p>
            <w:pPr>
              <w:pStyle w:val="Compact"/>
              <w:jc w:val="left"/>
            </w:pPr>
            <w:r>
              <w:rPr>
                <w:bCs/>
                <w:b/>
              </w:rPr>
              <w:t xml:space="preserve">Rating: 4</w:t>
            </w:r>
            <w:r>
              <w:br/>
            </w:r>
            <w:r>
              <w:t xml:space="preserve">Operating in</w:t>
            </w:r>
            <w:r>
              <w:t xml:space="preserve"> </w:t>
            </w:r>
            <w:r>
              <w:rPr>
                <w:bCs/>
                <w:b/>
              </w:rPr>
              <w:t xml:space="preserve">India New Delhi</w:t>
            </w:r>
            <w:r>
              <w:t xml:space="preserve"> </w:t>
            </w:r>
            <w:r>
              <w:t xml:space="preserve">requires seamless collaboration with various government bodies and intelligence agencies. The officer has performed admirably in joint task forces, though there is room for improvement in expediting bureaucratic processes during crisis simulations.</w:t>
            </w:r>
          </w:p>
        </w:tc>
      </w:tr>
      <w:tr>
        <w:tc>
          <w:tcPr/>
          <w:p>
            <w:pPr>
              <w:pStyle w:val="Compact"/>
              <w:jc w:val="left"/>
            </w:pPr>
            <w:r>
              <w:t xml:space="preserve">Technical Proficiency</w:t>
            </w:r>
          </w:p>
        </w:tc>
        <w:tc>
          <w:tcPr/>
          <w:p>
            <w:pPr>
              <w:pStyle w:val="Compact"/>
              <w:jc w:val="left"/>
            </w:pPr>
            <w:r>
              <w:rPr>
                <w:bCs/>
                <w:b/>
              </w:rPr>
              <w:t xml:space="preserve">Rating: 5</w:t>
            </w:r>
            <w:r>
              <w:br/>
            </w:r>
            <w:r>
              <w:t xml:space="preserve">The officer demonstrates a deep understanding of modern military technology and cyber warfare capabilities. Their contributions to the modernization of command and control systems in the Delhi headquarters have been significant and forward-thinking.</w:t>
            </w:r>
          </w:p>
        </w:tc>
      </w:tr>
    </w:tbl>
    <w:p>
      <w:pPr>
        <w:pStyle w:val="BodyText"/>
      </w:pPr>
      <w:r>
        <w:t xml:space="preserve">4. Detailed Observations</w:t>
      </w:r>
    </w:p>
    <w:p>
      <w:pPr>
        <w:pStyle w:val="BodyText"/>
      </w:pPr>
      <w:r>
        <w:rPr>
          <w:bCs/>
          <w:b/>
        </w:rPr>
        <w:t xml:space="preserve">Operational Excellence:</w:t>
      </w:r>
      <w:r>
        <w:t xml:space="preserve"> </w:t>
      </w:r>
      <w:r>
        <w:t xml:space="preserve">Throughout the review period, the</w:t>
      </w:r>
      <w:r>
        <w:t xml:space="preserve"> </w:t>
      </w:r>
      <w:r>
        <w:rPr>
          <w:bCs/>
          <w:b/>
        </w:rPr>
        <w:t xml:space="preserve">Military Officer</w:t>
      </w:r>
      <w:r>
        <w:t xml:space="preserve"> </w:t>
      </w:r>
      <w:r>
        <w:t xml:space="preserve">has been instrumental in several key initiatives aimed at strengthening border security protocols. Their work in</w:t>
      </w:r>
      <w:r>
        <w:t xml:space="preserve"> </w:t>
      </w:r>
      <w:r>
        <w:rPr>
          <w:bCs/>
          <w:b/>
        </w:rPr>
        <w:t xml:space="preserve">India New Delhi</w:t>
      </w:r>
      <w:r>
        <w:t xml:space="preserve"> </w:t>
      </w:r>
      <w:r>
        <w:t xml:space="preserve">has directly influenced policy decisions regarding resource allocation and troop deployment strategies. The officer's reports are consistently thorough, data-driven, and actionable.</w:t>
      </w:r>
    </w:p>
    <w:p>
      <w:pPr>
        <w:pStyle w:val="BodyText"/>
      </w:pPr>
      <w:r>
        <w:rPr>
          <w:bCs/>
          <w:b/>
        </w:rPr>
        <w:t xml:space="preserve">Integrity and Ethics:</w:t>
      </w:r>
      <w:r>
        <w:t xml:space="preserve"> </w:t>
      </w:r>
      <w:r>
        <w:t xml:space="preserve">Integrity is the cornerstone of military service. This officer has maintained an impeccable record of ethical conduct. In the high-pressure environment of the capital's defense sector, where political and military interests often intersect, the officer has remained steadfast in their commitment to national interest and military neutrality.</w:t>
      </w:r>
    </w:p>
    <w:p>
      <w:pPr>
        <w:pStyle w:val="BodyText"/>
      </w:pPr>
      <w:r>
        <w:rPr>
          <w:bCs/>
          <w:b/>
        </w:rPr>
        <w:t xml:space="preserve">Adaptability:</w:t>
      </w:r>
      <w:r>
        <w:t xml:space="preserve"> </w:t>
      </w:r>
      <w:r>
        <w:t xml:space="preserve">The dynamic nature of defense operations in</w:t>
      </w:r>
      <w:r>
        <w:t xml:space="preserve"> </w:t>
      </w:r>
      <w:r>
        <w:rPr>
          <w:bCs/>
          <w:b/>
        </w:rPr>
        <w:t xml:space="preserve">India New Delhi</w:t>
      </w:r>
      <w:r>
        <w:t xml:space="preserve"> </w:t>
      </w:r>
      <w:r>
        <w:t xml:space="preserve">demands rapid adaptation to changing circumstances. The officer has shown remarkable flexibility in adjusting plans during unexpected scenarios, ensuring mission continuity and minimizing risk.</w:t>
      </w:r>
    </w:p>
    <w:p>
      <w:pPr>
        <w:pStyle w:val="BodyText"/>
      </w:pPr>
      <w:r>
        <w:t xml:space="preserve">5. Areas for Development</w:t>
      </w:r>
    </w:p>
    <w:p>
      <w:pPr>
        <w:pStyle w:val="BodyText"/>
      </w:pPr>
      <w:r>
        <w:t xml:space="preserve">While the performance of this</w:t>
      </w:r>
      <w:r>
        <w:t xml:space="preserve"> </w:t>
      </w:r>
      <w:r>
        <w:rPr>
          <w:bCs/>
          <w:b/>
        </w:rPr>
        <w:t xml:space="preserve">Military Officer</w:t>
      </w:r>
      <w:r>
        <w:t xml:space="preserve"> </w:t>
      </w:r>
      <w:r>
        <w:t xml:space="preserve">is largely outstanding, this</w:t>
      </w:r>
      <w:r>
        <w:t xml:space="preserve"> </w:t>
      </w:r>
      <w:r>
        <w:rPr>
          <w:bCs/>
          <w:b/>
        </w:rPr>
        <w:t xml:space="preserve">Peer Review Report</w:t>
      </w:r>
      <w:r>
        <w:t xml:space="preserve"> </w:t>
      </w:r>
      <w:r>
        <w:t xml:space="preserve">identifies specific areas for continued growth:</w:t>
      </w:r>
    </w:p>
    <w:p>
      <w:pPr>
        <w:numPr>
          <w:ilvl w:val="0"/>
          <w:numId w:val="1001"/>
        </w:numPr>
        <w:pStyle w:val="Compact"/>
      </w:pPr>
      <w:r>
        <w:rPr>
          <w:bCs/>
          <w:b/>
        </w:rPr>
        <w:t xml:space="preserve">Public Relations:</w:t>
      </w:r>
      <w:r>
        <w:t xml:space="preserve"> </w:t>
      </w:r>
      <w:r>
        <w:t xml:space="preserve">Enhancing communication skills for public-facing engagements, as the role in</w:t>
      </w:r>
      <w:r>
        <w:t xml:space="preserve"> </w:t>
      </w:r>
      <w:r>
        <w:rPr>
          <w:bCs/>
          <w:b/>
        </w:rPr>
        <w:t xml:space="preserve">India New Delhi</w:t>
      </w:r>
      <w:r>
        <w:t xml:space="preserve"> </w:t>
      </w:r>
      <w:r>
        <w:t xml:space="preserve">increasingly involves media interaction and public diplomacy.</w:t>
      </w:r>
    </w:p>
    <w:p>
      <w:pPr>
        <w:numPr>
          <w:ilvl w:val="0"/>
          <w:numId w:val="1001"/>
        </w:numPr>
        <w:pStyle w:val="Compact"/>
      </w:pPr>
      <w:r>
        <w:rPr>
          <w:bCs/>
          <w:b/>
        </w:rPr>
        <w:t xml:space="preserve">Delegation:</w:t>
      </w:r>
      <w:r>
        <w:t xml:space="preserve"> </w:t>
      </w:r>
      <w:r>
        <w:t xml:space="preserve">Further refinement in delegating administrative tasks to focus more on high-level strategic oversight.</w:t>
      </w:r>
    </w:p>
    <w:p>
      <w:pPr>
        <w:pStyle w:val="FirstParagraph"/>
      </w:pPr>
      <w:r>
        <w:t xml:space="preserve">6. Conclusion and Recommendation</w:t>
      </w:r>
    </w:p>
    <w:p>
      <w:pPr>
        <w:pStyle w:val="BodyText"/>
      </w:pPr>
      <w:r>
        <w:t xml:space="preserve">Based on the comprehensive evaluation detailed in this</w:t>
      </w:r>
      <w:r>
        <w:t xml:space="preserve"> </w:t>
      </w:r>
      <w:r>
        <w:rPr>
          <w:bCs/>
          <w:b/>
        </w:rPr>
        <w:t xml:space="preserve">Peer Review Report</w:t>
      </w:r>
      <w:r>
        <w:t xml:space="preserve">, it is evident that the subject</w:t>
      </w:r>
      <w:r>
        <w:t xml:space="preserve"> </w:t>
      </w:r>
      <w:r>
        <w:rPr>
          <w:bCs/>
          <w:b/>
        </w:rPr>
        <w:t xml:space="preserve">Military Officer</w:t>
      </w:r>
      <w:r>
        <w:t xml:space="preserve"> </w:t>
      </w:r>
      <w:r>
        <w:t xml:space="preserve">is a highly capable and dedicated leader. Their contributions to the defense apparatus in</w:t>
      </w:r>
      <w:r>
        <w:t xml:space="preserve"> </w:t>
      </w:r>
      <w:r>
        <w:rPr>
          <w:bCs/>
          <w:b/>
        </w:rPr>
        <w:t xml:space="preserve">India New Delhi</w:t>
      </w:r>
      <w:r>
        <w:t xml:space="preserve"> </w:t>
      </w:r>
      <w:r>
        <w:t xml:space="preserve">are invaluable. The officer possesses the strategic vision, technical expertise, and moral fortitude required for higher command responsibilities.</w:t>
      </w:r>
    </w:p>
    <w:p>
      <w:pPr>
        <w:pStyle w:val="BodyText"/>
      </w:pPr>
      <w:r>
        <w:rPr>
          <w:bCs/>
          <w:b/>
        </w:rPr>
        <w:t xml:space="preserve">Recommendation:</w:t>
      </w:r>
      <w:r>
        <w:t xml:space="preserve"> </w:t>
      </w:r>
      <w:r>
        <w:t xml:space="preserve">It is strongly recommended that this officer be considered for promotion to the next rank and assigned to a position of greater strategic responsibility within the General Headquarters.</w:t>
      </w:r>
    </w:p>
    <w:p>
      <w:pPr>
        <w:pStyle w:val="BodyText"/>
      </w:pPr>
      <w:r>
        <w:rPr>
          <w:bCs/>
          <w:b/>
        </w:rPr>
        <w:t xml:space="preserve">Reviewer Signature</w:t>
      </w:r>
      <w:r>
        <w:br/>
      </w:r>
      <w:r>
        <w:t xml:space="preserve">Brig. Vikram Malhotra</w:t>
      </w:r>
      <w:r>
        <w:br/>
      </w:r>
      <w:r>
        <w:t xml:space="preserve">General Headquarters</w:t>
      </w:r>
    </w:p>
    <w:p>
      <w:pPr>
        <w:pStyle w:val="BodyText"/>
      </w:pPr>
      <w:r>
        <w:rPr>
          <w:bCs/>
          <w:b/>
        </w:rPr>
        <w:t xml:space="preserve">Officer Acknowledgment</w:t>
      </w:r>
      <w:r>
        <w:br/>
      </w:r>
      <w:r>
        <w:t xml:space="preserve">Col. Arjun Singh</w:t>
      </w:r>
      <w:r>
        <w:br/>
      </w:r>
      <w:r>
        <w:t xml:space="preserve">Date: _______________</w:t>
      </w:r>
    </w:p>
    <w:p>
      <w:pPr>
        <w:pStyle w:val="BodyText"/>
      </w:pPr>
      <w:r>
        <w:t xml:space="preserve">Document generated for internal use only. Unauthorized distribution is prohibited under the Official Secrets Act.</w:t>
      </w:r>
    </w:p>
    <w:p>
      <w:pPr>
        <w:pStyle w:val="BodyText"/>
      </w:pPr>
      <w:r>
        <w:t xml:space="preserve">Ministry of Defence, India New Delhi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dc:title>
  <dc:creator/>
  <dc:language>en</dc:language>
  <cp:keywords/>
  <dcterms:created xsi:type="dcterms:W3CDTF">2026-10-10T05:54:45Z</dcterms:created>
  <dcterms:modified xsi:type="dcterms:W3CDTF">2026-10-10T05:54:45Z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