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Military</w:t>
      </w:r>
      <w:r>
        <w:t xml:space="preserve"> </w:t>
      </w:r>
      <w:r>
        <w:t xml:space="preserve">Officer</w:t>
      </w:r>
      <w:r>
        <w:t xml:space="preserve"> </w:t>
      </w:r>
      <w:r>
        <w:t xml:space="preserve">Evaluation</w:t>
      </w:r>
    </w:p>
    <w:bookmarkStart w:id="21" w:name="peer-review-report"/>
    <w:p>
      <w:pPr>
        <w:pStyle w:val="Heading1"/>
      </w:pPr>
      <w:r>
        <w:t xml:space="preserve">Peer Review Report</w:t>
      </w:r>
    </w:p>
    <w:bookmarkStart w:id="20" w:name="military-officer-evaluation"/>
    <w:p>
      <w:pPr>
        <w:pStyle w:val="Heading2"/>
      </w:pPr>
      <w:r>
        <w:t xml:space="preserve">Military Officer Evaluation</w:t>
      </w:r>
    </w:p>
    <w:p>
      <w:pPr>
        <w:pStyle w:val="FirstParagraph"/>
      </w:pPr>
      <w:r>
        <w:t xml:space="preserve">Republic of Côte d'Ivoire - Armed Forces</w:t>
      </w:r>
    </w:p>
    <w:p>
      <w:pPr>
        <w:pStyle w:val="BodyText"/>
      </w:pPr>
      <w:r>
        <w:t xml:space="preserve">Location: Abidjan, Ivory Coast</w:t>
      </w:r>
    </w:p>
    <w:p>
      <w:pPr>
        <w:pStyle w:val="BodyText"/>
      </w:pPr>
      <w:r>
        <w:t xml:space="preserve">Date: October 2023</w:t>
      </w:r>
    </w:p>
    <w:bookmarkEnd w:id="20"/>
    <w:bookmarkEnd w:id="21"/>
    <w:bookmarkStart w:id="22" w:name="introduction"/>
    <w:p>
      <w:pPr>
        <w:pStyle w:val="Heading2"/>
      </w:pPr>
      <w:r>
        <w:t xml:space="preserve">1. Introduction</w:t>
      </w:r>
    </w:p>
    <w:p>
      <w:pPr>
        <w:pStyle w:val="FirstParagraph"/>
      </w:pPr>
      <w:r>
        <w:t xml:space="preserve">This Peer Review Report has been prepared to assess the performance, leadership qualities, and professional conduct of a Military Officer serving within the Armed Forces of the Republic of Côte d'Ivoire. The evaluation focuses on the officer's contributions to operational readiness, strategic planning, and team management in the context of Abidjan's dynamic security environment. This report is based on observations, feedback from peers, and documented achievements over the past twelve months.</w:t>
      </w:r>
    </w:p>
    <w:bookmarkEnd w:id="22"/>
    <w:bookmarkStart w:id="23" w:name="officer-profile"/>
    <w:p>
      <w:pPr>
        <w:pStyle w:val="Heading2"/>
      </w:pPr>
      <w:r>
        <w:t xml:space="preserve">2. Officer Profile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Name</w:t>
            </w:r>
          </w:p>
        </w:tc>
        <w:tc>
          <w:tcPr/>
          <w:p>
            <w:pPr>
              <w:pStyle w:val="Compact"/>
              <w:jc w:val="left"/>
            </w:pPr>
            <w:r>
              <w:t xml:space="preserve">[Officer's Full Name]</w:t>
            </w:r>
          </w:p>
        </w:tc>
      </w:tr>
      <w:tr>
        <w:tc>
          <w:tcPr/>
          <w:p>
            <w:pPr>
              <w:pStyle w:val="Compact"/>
              <w:jc w:val="left"/>
            </w:pPr>
            <w:r>
              <w:t xml:space="preserve">Rank</w:t>
            </w:r>
          </w:p>
        </w:tc>
        <w:tc>
          <w:tcPr/>
          <w:p>
            <w:pPr>
              <w:pStyle w:val="Compact"/>
              <w:jc w:val="left"/>
            </w:pPr>
            <w:r>
              <w:t xml:space="preserve">[Current Rank]</w:t>
            </w:r>
          </w:p>
        </w:tc>
      </w:tr>
      <w:tr>
        <w:tc>
          <w:tcPr/>
          <w:p>
            <w:pPr>
              <w:pStyle w:val="Compact"/>
              <w:jc w:val="left"/>
            </w:pPr>
            <w:r>
              <w:t xml:space="preserve">Unit</w:t>
            </w:r>
          </w:p>
        </w:tc>
        <w:tc>
          <w:tcPr/>
          <w:p>
            <w:pPr>
              <w:pStyle w:val="Compact"/>
              <w:jc w:val="left"/>
            </w:pPr>
            <w:r>
              <w:t xml:space="preserve">[Assigned Unit/Department]</w:t>
            </w:r>
          </w:p>
        </w:tc>
      </w:tr>
      <w:tr>
        <w:tc>
          <w:tcPr/>
          <w:p>
            <w:pPr>
              <w:pStyle w:val="Compact"/>
              <w:jc w:val="left"/>
            </w:pPr>
            <w:r>
              <w:t xml:space="preserve">Location</w:t>
            </w:r>
          </w:p>
        </w:tc>
        <w:tc>
          <w:tcPr/>
          <w:p>
            <w:pPr>
              <w:pStyle w:val="Compact"/>
              <w:jc w:val="left"/>
            </w:pPr>
            <w:r>
              <w:t xml:space="preserve">Abidjan, Ivory Coast</w:t>
            </w:r>
          </w:p>
        </w:tc>
      </w:tr>
      <w:tr>
        <w:tc>
          <w:tcPr/>
          <w:p>
            <w:pPr>
              <w:pStyle w:val="Compact"/>
              <w:jc w:val="left"/>
            </w:pPr>
            <w:r>
              <w:t xml:space="preserve">Review Period</w:t>
            </w:r>
          </w:p>
        </w:tc>
        <w:tc>
          <w:tcPr/>
          <w:p>
            <w:pPr>
              <w:pStyle w:val="Compact"/>
              <w:jc w:val="left"/>
            </w:pPr>
            <w:r>
              <w:t xml:space="preserve">October 2022 – October 2023</w:t>
            </w:r>
          </w:p>
        </w:tc>
      </w:tr>
    </w:tbl>
    <w:bookmarkEnd w:id="23"/>
    <w:bookmarkStart w:id="24" w:name="operational-performance"/>
    <w:p>
      <w:pPr>
        <w:pStyle w:val="Heading2"/>
      </w:pPr>
      <w:r>
        <w:t xml:space="preserve">3. Operational Performance</w:t>
      </w:r>
    </w:p>
    <w:p>
      <w:pPr>
        <w:pStyle w:val="FirstParagraph"/>
      </w:pPr>
      <w:r>
        <w:t xml:space="preserve">The Military Officer demonstrated exceptional operational competence throughout the review period. In Abidjan, where security challenges require swift and coordinated responses, the officer consistently exhibited strong situational awareness and decision-making skills. Key achievements include:</w:t>
      </w:r>
    </w:p>
    <w:p>
      <w:pPr>
        <w:numPr>
          <w:ilvl w:val="0"/>
          <w:numId w:val="1001"/>
        </w:numPr>
        <w:pStyle w:val="Compact"/>
      </w:pPr>
      <w:r>
        <w:t xml:space="preserve">Leading multiple joint operations with local law enforcement agencies to enhance urban security.</w:t>
      </w:r>
    </w:p>
    <w:p>
      <w:pPr>
        <w:numPr>
          <w:ilvl w:val="0"/>
          <w:numId w:val="1001"/>
        </w:numPr>
        <w:pStyle w:val="Compact"/>
      </w:pPr>
      <w:r>
        <w:t xml:space="preserve">Implementing innovative training programs that improved unit readiness by 25%.</w:t>
      </w:r>
    </w:p>
    <w:p>
      <w:pPr>
        <w:numPr>
          <w:ilvl w:val="0"/>
          <w:numId w:val="1001"/>
        </w:numPr>
        <w:pStyle w:val="Compact"/>
      </w:pPr>
      <w:r>
        <w:t xml:space="preserve">Contributing to the development of contingency plans for crisis management in high-risk areas of Abidjan.</w:t>
      </w:r>
    </w:p>
    <w:p>
      <w:pPr>
        <w:pStyle w:val="FirstParagraph"/>
      </w:pPr>
      <w:r>
        <w:t xml:space="preserve">The officer's ability to adapt to evolving threats while maintaining operational efficiency reflects a deep understanding of both military doctrine and the unique socio-political landscape of Ivory Coast.</w:t>
      </w:r>
    </w:p>
    <w:bookmarkEnd w:id="24"/>
    <w:bookmarkStart w:id="25" w:name="leadership-and-team-management"/>
    <w:p>
      <w:pPr>
        <w:pStyle w:val="Heading2"/>
      </w:pPr>
      <w:r>
        <w:t xml:space="preserve">4. Leadership and Team Management</w:t>
      </w:r>
    </w:p>
    <w:p>
      <w:pPr>
        <w:pStyle w:val="FirstParagraph"/>
      </w:pPr>
      <w:r>
        <w:t xml:space="preserve">Leadership is a cornerstone of military effectiveness, and this officer has proven to be an exemplary leader. Peers noted the following strengths:</w:t>
      </w:r>
    </w:p>
    <w:p>
      <w:pPr>
        <w:numPr>
          <w:ilvl w:val="0"/>
          <w:numId w:val="1002"/>
        </w:numPr>
        <w:pStyle w:val="Compact"/>
      </w:pPr>
      <w:r>
        <w:t xml:space="preserve">Fostering a culture of discipline, respect, and accountability within the unit.</w:t>
      </w:r>
    </w:p>
    <w:p>
      <w:pPr>
        <w:numPr>
          <w:ilvl w:val="0"/>
          <w:numId w:val="1002"/>
        </w:numPr>
        <w:pStyle w:val="Compact"/>
      </w:pPr>
      <w:r>
        <w:t xml:space="preserve">Mentoring junior officers and non-commissioned officers, resulting in improved morale and retention rates.</w:t>
      </w:r>
    </w:p>
    <w:p>
      <w:pPr>
        <w:numPr>
          <w:ilvl w:val="0"/>
          <w:numId w:val="1002"/>
        </w:numPr>
        <w:pStyle w:val="Compact"/>
      </w:pPr>
      <w:r>
        <w:t xml:space="preserve">Encouraging open communication and collaboration across ranks and departments.</w:t>
      </w:r>
    </w:p>
    <w:p>
      <w:pPr>
        <w:pStyle w:val="FirstParagraph"/>
      </w:pPr>
      <w:r>
        <w:t xml:space="preserve">In Abidjan, where diverse cultural and linguistic backgrounds are common, the officer's inclusive leadership style has been particularly effective in building cohesive teams capable of addressing complex challenges.</w:t>
      </w:r>
    </w:p>
    <w:bookmarkEnd w:id="25"/>
    <w:bookmarkStart w:id="26" w:name="strategic-thinking-and-innovation"/>
    <w:p>
      <w:pPr>
        <w:pStyle w:val="Heading2"/>
      </w:pPr>
      <w:r>
        <w:t xml:space="preserve">5. Strategic Thinking and Innovation</w:t>
      </w:r>
    </w:p>
    <w:p>
      <w:pPr>
        <w:pStyle w:val="FirstParagraph"/>
      </w:pPr>
      <w:r>
        <w:t xml:space="preserve">The officer has shown remarkable strategic thinking, particularly in aligning unit objectives with broader national security goals. Notable contributions include:</w:t>
      </w:r>
    </w:p>
    <w:p>
      <w:pPr>
        <w:numPr>
          <w:ilvl w:val="0"/>
          <w:numId w:val="1003"/>
        </w:numPr>
        <w:pStyle w:val="Compact"/>
      </w:pPr>
      <w:r>
        <w:t xml:space="preserve">Proposing and executing a community engagement initiative that strengthened trust between the military and residents of Abidjan.</w:t>
      </w:r>
    </w:p>
    <w:p>
      <w:pPr>
        <w:numPr>
          <w:ilvl w:val="0"/>
          <w:numId w:val="1003"/>
        </w:numPr>
        <w:pStyle w:val="Compact"/>
      </w:pPr>
      <w:r>
        <w:t xml:space="preserve">Integrating technology into surveillance and intelligence-gathering efforts, enhancing operational outcomes.</w:t>
      </w:r>
    </w:p>
    <w:p>
      <w:pPr>
        <w:numPr>
          <w:ilvl w:val="0"/>
          <w:numId w:val="1003"/>
        </w:numPr>
        <w:pStyle w:val="Compact"/>
      </w:pPr>
      <w:r>
        <w:t xml:space="preserve">Collaborating with international partners to share best practices in counter-terrorism and disaster response.</w:t>
      </w:r>
    </w:p>
    <w:p>
      <w:pPr>
        <w:pStyle w:val="FirstParagraph"/>
      </w:pPr>
      <w:r>
        <w:t xml:space="preserve">These efforts underscore the officer's commitment to modernizing military operations while remaining grounded in the realities of Ivory Coast's security environment.</w:t>
      </w:r>
    </w:p>
    <w:bookmarkEnd w:id="26"/>
    <w:bookmarkStart w:id="27" w:name="professional-conduct-and-ethics"/>
    <w:p>
      <w:pPr>
        <w:pStyle w:val="Heading2"/>
      </w:pPr>
      <w:r>
        <w:t xml:space="preserve">6. Professional Conduct and Ethics</w:t>
      </w:r>
    </w:p>
    <w:p>
      <w:pPr>
        <w:pStyle w:val="FirstParagraph"/>
      </w:pPr>
      <w:r>
        <w:t xml:space="preserve">Professionalism and ethical behavior are critical attributes for any Military Officer, and this individual has consistently upheld the highest standards. Observations include:</w:t>
      </w:r>
    </w:p>
    <w:p>
      <w:pPr>
        <w:numPr>
          <w:ilvl w:val="0"/>
          <w:numId w:val="1004"/>
        </w:numPr>
        <w:pStyle w:val="Compact"/>
      </w:pPr>
      <w:r>
        <w:t xml:space="preserve">Adhering strictly to codes of conduct and demonstrating integrity in all interactions.</w:t>
      </w:r>
    </w:p>
    <w:p>
      <w:pPr>
        <w:numPr>
          <w:ilvl w:val="0"/>
          <w:numId w:val="1004"/>
        </w:numPr>
        <w:pStyle w:val="Compact"/>
      </w:pPr>
      <w:r>
        <w:t xml:space="preserve">Maintaining impartiality and fairness in decision-making processes.</w:t>
      </w:r>
    </w:p>
    <w:p>
      <w:pPr>
        <w:numPr>
          <w:ilvl w:val="0"/>
          <w:numId w:val="1004"/>
        </w:numPr>
        <w:pStyle w:val="Compact"/>
      </w:pPr>
      <w:r>
        <w:t xml:space="preserve">Serving as a role model for subordinates and peers alike.</w:t>
      </w:r>
    </w:p>
    <w:p>
      <w:pPr>
        <w:pStyle w:val="FirstParagraph"/>
      </w:pPr>
      <w:r>
        <w:t xml:space="preserve">In Abidjan, where public perception of the military is vital, the officer's exemplary conduct has helped reinforce the armed forces' reputation as a trustworthy and responsible institution.</w:t>
      </w:r>
    </w:p>
    <w:bookmarkEnd w:id="27"/>
    <w:bookmarkStart w:id="28" w:name="areas-for-improvement"/>
    <w:p>
      <w:pPr>
        <w:pStyle w:val="Heading2"/>
      </w:pPr>
      <w:r>
        <w:t xml:space="preserve">7. Areas for Improvement</w:t>
      </w:r>
    </w:p>
    <w:p>
      <w:pPr>
        <w:pStyle w:val="FirstParagraph"/>
      </w:pPr>
      <w:r>
        <w:t xml:space="preserve">While the officer's performance has been outstanding, there are areas where further development could enhance their effectiveness:</w:t>
      </w:r>
    </w:p>
    <w:p>
      <w:pPr>
        <w:numPr>
          <w:ilvl w:val="0"/>
          <w:numId w:val="1005"/>
        </w:numPr>
        <w:pStyle w:val="Compact"/>
      </w:pPr>
      <w:r>
        <w:t xml:space="preserve">Expanding knowledge of emerging cyber threats and their implications for national security.</w:t>
      </w:r>
    </w:p>
    <w:p>
      <w:pPr>
        <w:numPr>
          <w:ilvl w:val="0"/>
          <w:numId w:val="1005"/>
        </w:numPr>
        <w:pStyle w:val="Compact"/>
      </w:pPr>
      <w:r>
        <w:t xml:space="preserve">Strengthening inter-agency coordination mechanisms to streamline joint operations.</w:t>
      </w:r>
    </w:p>
    <w:p>
      <w:pPr>
        <w:numPr>
          <w:ilvl w:val="0"/>
          <w:numId w:val="1005"/>
        </w:numPr>
        <w:pStyle w:val="Compact"/>
      </w:pPr>
      <w:r>
        <w:t xml:space="preserve">Pursuing advanced leadership training to prepare for higher-ranking responsibilities.</w:t>
      </w:r>
    </w:p>
    <w:p>
      <w:pPr>
        <w:pStyle w:val="FirstParagraph"/>
      </w:pPr>
      <w:r>
        <w:t xml:space="preserve">Addressing these areas will ensure the officer remains at the forefront of military innovation and leadership in Ivory Coast.</w:t>
      </w:r>
    </w:p>
    <w:bookmarkEnd w:id="28"/>
    <w:bookmarkStart w:id="29" w:name="conclusion"/>
    <w:p>
      <w:pPr>
        <w:pStyle w:val="Heading2"/>
      </w:pPr>
      <w:r>
        <w:t xml:space="preserve">8. Conclusion</w:t>
      </w:r>
    </w:p>
    <w:p>
      <w:pPr>
        <w:pStyle w:val="FirstParagraph"/>
      </w:pPr>
      <w:r>
        <w:t xml:space="preserve">This Peer Review Report highlights the exceptional contributions of the Military Officer to the Armed Forces of the Republic of Côte d'Ivoire. Their dedication to operational excellence, leadership, and ethical conduct has had a profound impact on the security and stability of Abidjan. Based on this evaluation, it is recommended that the officer be considered for promotion and additional responsibilities that align with their demonstrated capabilities.</w:t>
      </w:r>
    </w:p>
    <w:bookmarkEnd w:id="29"/>
    <w:p>
      <w:pPr>
        <w:pStyle w:val="BodyText"/>
      </w:pPr>
      <w:r>
        <w:t xml:space="preserve">Prepared by:</w:t>
      </w:r>
    </w:p>
    <w:p>
      <w:pPr>
        <w:pStyle w:val="BodyText"/>
      </w:pPr>
      <w:r>
        <w:t xml:space="preserve">[Reviewer's Name]</w:t>
      </w:r>
    </w:p>
    <w:p>
      <w:pPr>
        <w:pStyle w:val="BodyText"/>
      </w:pPr>
      <w:r>
        <w:t xml:space="preserve">[Reviewer's Rank]</w:t>
      </w:r>
    </w:p>
    <w:p>
      <w:pPr>
        <w:pStyle w:val="BodyText"/>
      </w:pPr>
      <w:r>
        <w:t xml:space="preserve">[Reviewer's Unit]</w:t>
      </w:r>
    </w:p>
    <w:p>
      <w:pPr>
        <w:pStyle w:val="BodyText"/>
      </w:pPr>
      <w:r>
        <w:t xml:space="preserve">Date: 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Military Officer Evaluation</dc:title>
  <dc:creator/>
  <dc:language>en</dc:language>
  <cp:keywords/>
  <dcterms:created xsi:type="dcterms:W3CDTF">2026-10-10T04:21:26Z</dcterms:created>
  <dcterms:modified xsi:type="dcterms:W3CDTF">2026-10-10T04:21:26Z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