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Strategic Leadership Assessment &amp; Operational Conduct Evaluation</w:t>
      </w:r>
    </w:p>
    <w:bookmarkEnd w:id="20"/>
    <w:p>
      <w:pPr>
        <w:pStyle w:val="BodyText"/>
      </w:pPr>
      <w:r>
        <w:rPr>
          <w:bCs/>
          <w:b/>
        </w:rPr>
        <w:t xml:space="preserve">CONFIDENTIAL:</w:t>
      </w:r>
      <w:r>
        <w:t xml:space="preserve"> </w:t>
      </w:r>
      <w:r>
        <w:t xml:space="preserve">This document contains sensitive personnel evaluations regarding a Military Officer stationed within the Japan Kyoto region. Distribution is restricted to authorized command staff and human resources personnel only.</w:t>
      </w:r>
    </w:p>
    <w:p>
      <w:pPr>
        <w:pStyle w:val="BodyText"/>
      </w:pPr>
      <w:r>
        <w:rPr>
          <w:bCs/>
          <w:b/>
        </w:rPr>
        <w:t xml:space="preserve">Subject:</w:t>
      </w:r>
      <w:r>
        <w:t xml:space="preserve"> </w:t>
      </w:r>
      <w:r>
        <w:t xml:space="preserve">[Officer Name/ID]</w:t>
      </w:r>
    </w:p>
    <w:p>
      <w:pPr>
        <w:pStyle w:val="BodyText"/>
      </w:pPr>
      <w:r>
        <w:rPr>
          <w:bCs/>
          <w:b/>
        </w:rPr>
        <w:t xml:space="preserve">Rank:</w:t>
      </w:r>
      <w:r>
        <w:t xml:space="preserve"> </w:t>
      </w:r>
      <w:r>
        <w:t xml:space="preserve">[Current Rank]</w:t>
      </w:r>
    </w:p>
    <w:p>
      <w:pPr>
        <w:pStyle w:val="BodyText"/>
      </w:pPr>
      <w:r>
        <w:rPr>
          <w:bCs/>
          <w:b/>
        </w:rPr>
        <w:t xml:space="preserve">Location:</w:t>
      </w:r>
      <w:r>
        <w:t xml:space="preserve"> </w:t>
      </w:r>
      <w:r>
        <w:t xml:space="preserve">Japan Kyoto Garrison</w:t>
      </w:r>
    </w:p>
    <w:p>
      <w:pPr>
        <w:pStyle w:val="BodyText"/>
      </w:pPr>
      <w:r>
        <w:rPr>
          <w:bCs/>
          <w:b/>
        </w:rPr>
        <w:t xml:space="preserve">Review Period:</w:t>
      </w:r>
      <w:r>
        <w:t xml:space="preserve"> </w:t>
      </w:r>
      <w:r>
        <w:t xml:space="preserve">Jan 2023 - Dec 2023</w:t>
      </w:r>
    </w:p>
    <w:p>
      <w:pPr>
        <w:pStyle w:val="BodyText"/>
      </w:pPr>
      <w:r>
        <w:rPr>
          <w:bCs/>
          <w:b/>
        </w:rPr>
        <w:t xml:space="preserve">Reviewer:</w:t>
      </w:r>
      <w:r>
        <w:t xml:space="preserve"> </w:t>
      </w:r>
      <w:r>
        <w:t xml:space="preserve">[Reviewer Name]</w:t>
      </w:r>
    </w:p>
    <w:p>
      <w:pPr>
        <w:pStyle w:val="BodyText"/>
      </w:pPr>
      <w:r>
        <w:rPr>
          <w:bCs/>
          <w:b/>
        </w:rPr>
        <w:t xml:space="preserve">Date:</w:t>
      </w:r>
      <w:r>
        <w:t xml:space="preserve"> </w:t>
      </w:r>
      <w:r>
        <w:t xml:space="preserve">[Current Date]</w:t>
      </w:r>
    </w:p>
    <w:bookmarkStart w:id="21" w:name="executive-summary"/>
    <w:p>
      <w:pPr>
        <w:pStyle w:val="Heading2"/>
      </w:pPr>
      <w:r>
        <w:t xml:space="preserve">1. Executive Summary</w:t>
      </w:r>
    </w:p>
    <w:p>
      <w:pPr>
        <w:pStyle w:val="FirstParagraph"/>
      </w:pPr>
      <w:r>
        <w:t xml:space="preserve">This Peer Review Report provides a comprehensive assessment of the subject Military Officer's performance, leadership capabilities, and cultural adaptability during their deployment in Japan Kyoto. The review focuses on the officer's ability to maintain operational readiness while navigating the unique diplomatic and cultural landscape of Kyoto, a city renowned for its historical significance and strict social protocols. The evaluation concludes that the officer has demonstrated exceptional competence in bridging military objectives with local community relations, ensuring a seamless integration of forces within the host nation environment.</w:t>
      </w:r>
    </w:p>
    <w:bookmarkEnd w:id="21"/>
    <w:bookmarkStart w:id="22" w:name="Xf3385375b5754634cbd2801d8525122ffb1b261"/>
    <w:p>
      <w:pPr>
        <w:pStyle w:val="Heading2"/>
      </w:pPr>
      <w:r>
        <w:t xml:space="preserve">2. Operational Leadership and Tactical Proficiency</w:t>
      </w:r>
    </w:p>
    <w:p>
      <w:pPr>
        <w:pStyle w:val="FirstParagraph"/>
      </w:pPr>
      <w:r>
        <w:t xml:space="preserve">The primary mandate of any Military Officer is the effective command of personnel and resources. In the context of the Japan Kyoto deployment, the officer has exhibited a high degree of tactical acumen. Despite the relatively low-intensity operational environment typical of a historic city like Kyoto, the officer maintained rigorous standards of discipline and readiness.</w:t>
      </w:r>
    </w:p>
    <w:p>
      <w:pPr>
        <w:pStyle w:val="BodyText"/>
      </w:pPr>
      <w:r>
        <w:t xml:space="preserve">Specific areas of excellence include:</w:t>
      </w:r>
    </w:p>
    <w:p>
      <w:pPr>
        <w:numPr>
          <w:ilvl w:val="0"/>
          <w:numId w:val="1001"/>
        </w:numPr>
        <w:pStyle w:val="Compact"/>
      </w:pPr>
      <w:r>
        <w:rPr>
          <w:bCs/>
          <w:b/>
        </w:rPr>
        <w:t xml:space="preserve">Crisis Management:</w:t>
      </w:r>
      <w:r>
        <w:t xml:space="preserve"> </w:t>
      </w:r>
      <w:r>
        <w:t xml:space="preserve">The officer successfully led contingency planning exercises focused on natural disaster response, a critical requirement in Japan. Their coordination with local Kyoto municipal authorities demonstrated a proactive approach to civil-military cooperation.</w:t>
      </w:r>
    </w:p>
    <w:p>
      <w:pPr>
        <w:numPr>
          <w:ilvl w:val="0"/>
          <w:numId w:val="1001"/>
        </w:numPr>
        <w:pStyle w:val="Compact"/>
      </w:pPr>
      <w:r>
        <w:rPr>
          <w:bCs/>
          <w:b/>
        </w:rPr>
        <w:t xml:space="preserve">Resource Allocation:</w:t>
      </w:r>
      <w:r>
        <w:t xml:space="preserve"> </w:t>
      </w:r>
      <w:r>
        <w:t xml:space="preserve">Efficient management of logistical assets within the constrained urban footprint of the Kyoto base. The officer optimized supply chains to minimize environmental impact, aligning with both military regulations and local Japanese environmental standards.</w:t>
      </w:r>
    </w:p>
    <w:p>
      <w:pPr>
        <w:numPr>
          <w:ilvl w:val="0"/>
          <w:numId w:val="1001"/>
        </w:numPr>
        <w:pStyle w:val="Compact"/>
      </w:pPr>
      <w:r>
        <w:rPr>
          <w:bCs/>
          <w:b/>
        </w:rPr>
        <w:t xml:space="preserve">Training Standards:</w:t>
      </w:r>
      <w:r>
        <w:t xml:space="preserve"> </w:t>
      </w:r>
      <w:r>
        <w:t xml:space="preserve">Ensured that all subordinate personnel maintained peak physical and technical readiness, despite the distractions of a culturally rich environment.</w:t>
      </w:r>
    </w:p>
    <w:bookmarkEnd w:id="22"/>
    <w:bookmarkStart w:id="23" w:name="X858cc20090d059e71899139121ddc976fdc9b28"/>
    <w:p>
      <w:pPr>
        <w:pStyle w:val="Heading2"/>
      </w:pPr>
      <w:r>
        <w:t xml:space="preserve">3. Cultural Adaptability and Diplomatic Conduct</w:t>
      </w:r>
    </w:p>
    <w:p>
      <w:pPr>
        <w:pStyle w:val="FirstParagraph"/>
      </w:pPr>
      <w:r>
        <w:t xml:space="preserve">Deploying to Japan Kyoto presents unique challenges regarding cultural sensitivity. Kyoto is the cultural heart of Japan, characterized by deep-rooted traditions, formal etiquette, and a strong emphasis on harmony (Wa). A Military Officer operating in this region must possess not only tactical skill but also high emotional intelligence and cultural awareness.</w:t>
      </w:r>
    </w:p>
    <w:p>
      <w:pPr>
        <w:pStyle w:val="BodyText"/>
      </w:pPr>
      <w:r>
        <w:t xml:space="preserve">The subject officer has excelled in this domain. They have demonstrated a profound respect for Japanese customs, which has significantly enhanced the reputation of the unit. Key observations include:</w:t>
      </w:r>
    </w:p>
    <w:p>
      <w:pPr>
        <w:numPr>
          <w:ilvl w:val="0"/>
          <w:numId w:val="1002"/>
        </w:numPr>
        <w:pStyle w:val="Compact"/>
      </w:pPr>
      <w:r>
        <w:rPr>
          <w:bCs/>
          <w:b/>
        </w:rPr>
        <w:t xml:space="preserve">Protocol Adherence:</w:t>
      </w:r>
      <w:r>
        <w:t xml:space="preserve"> </w:t>
      </w:r>
      <w:r>
        <w:t xml:space="preserve">The officer meticulously observes Japanese business and social etiquette during interactions with local government officials and community leaders. This includes proper gift-giving practices (Omiyage) and formal communication styles.</w:t>
      </w:r>
    </w:p>
    <w:p>
      <w:pPr>
        <w:numPr>
          <w:ilvl w:val="0"/>
          <w:numId w:val="1002"/>
        </w:numPr>
        <w:pStyle w:val="Compact"/>
      </w:pPr>
      <w:r>
        <w:rPr>
          <w:bCs/>
          <w:b/>
        </w:rPr>
        <w:t xml:space="preserve">Community Relations:</w:t>
      </w:r>
      <w:r>
        <w:t xml:space="preserve"> </w:t>
      </w:r>
      <w:r>
        <w:t xml:space="preserve">The officer has actively fostered positive relationships with the Kyoto community. By participating in local cultural events and supporting community clean-up initiatives, the officer has helped mitigate potential friction between military personnel and local residents.</w:t>
      </w:r>
    </w:p>
    <w:p>
      <w:pPr>
        <w:numPr>
          <w:ilvl w:val="0"/>
          <w:numId w:val="1002"/>
        </w:numPr>
        <w:pStyle w:val="Compact"/>
      </w:pPr>
      <w:r>
        <w:rPr>
          <w:bCs/>
          <w:b/>
        </w:rPr>
        <w:t xml:space="preserve">Language Efforts:</w:t>
      </w:r>
      <w:r>
        <w:t xml:space="preserve"> </w:t>
      </w:r>
      <w:r>
        <w:t xml:space="preserve">While not fluent, the officer's dedication to learning basic Japanese phrases and understanding cultural nuances has been noted by peers as a gesture of respect that builds trust.</w:t>
      </w:r>
    </w:p>
    <w:bookmarkEnd w:id="23"/>
    <w:bookmarkStart w:id="24" w:name="interpersonal-skills-and-team-cohesion"/>
    <w:p>
      <w:pPr>
        <w:pStyle w:val="Heading2"/>
      </w:pPr>
      <w:r>
        <w:t xml:space="preserve">4. Interpersonal Skills and Team Cohesion</w:t>
      </w:r>
    </w:p>
    <w:p>
      <w:pPr>
        <w:pStyle w:val="FirstParagraph"/>
      </w:pPr>
      <w:r>
        <w:t xml:space="preserve">Leadership in a foreign environment requires the ability to maintain morale and cohesion among diverse personnel. The Japan Kyoto posting can sometimes lead to isolation or cultural fatigue among troops. This Military Officer has effectively countered these risks by fostering a supportive and inclusive unit culture.</w:t>
      </w:r>
    </w:p>
    <w:p>
      <w:pPr>
        <w:pStyle w:val="BodyText"/>
      </w:pPr>
      <w:r>
        <w:t xml:space="preserve">Peers report that the officer is approachable yet maintains necessary authority. They have implemented mentorship programs that help junior soldiers navigate the cultural complexities of living in Kyoto. Furthermore, the officer has successfully integrated local Japanese staff members into the command structure, treating them with equal respect and professionalism, which is crucial for operational success in a host nation.</w:t>
      </w:r>
    </w:p>
    <w:bookmarkEnd w:id="24"/>
    <w:bookmarkStart w:id="25" w:name="areas-for-development"/>
    <w:p>
      <w:pPr>
        <w:pStyle w:val="Heading2"/>
      </w:pPr>
      <w:r>
        <w:t xml:space="preserve">5. Areas for Development</w:t>
      </w:r>
    </w:p>
    <w:p>
      <w:pPr>
        <w:pStyle w:val="FirstParagraph"/>
      </w:pPr>
      <w:r>
        <w:t xml:space="preserve">While the overall performance is exemplary, this Peer Review Report identifies minor areas for continued growth:</w:t>
      </w:r>
    </w:p>
    <w:p>
      <w:pPr>
        <w:numPr>
          <w:ilvl w:val="0"/>
          <w:numId w:val="1003"/>
        </w:numPr>
        <w:pStyle w:val="Compact"/>
      </w:pPr>
      <w:r>
        <w:rPr>
          <w:bCs/>
          <w:b/>
        </w:rPr>
        <w:t xml:space="preserve">Advanced Language Proficiency:</w:t>
      </w:r>
      <w:r>
        <w:t xml:space="preserve"> </w:t>
      </w:r>
      <w:r>
        <w:t xml:space="preserve">Continued investment in Japanese language training would further enhance direct communication capabilities with local stakeholders, reducing reliance on interpreters.</w:t>
      </w:r>
    </w:p>
    <w:p>
      <w:pPr>
        <w:numPr>
          <w:ilvl w:val="0"/>
          <w:numId w:val="1003"/>
        </w:numPr>
        <w:pStyle w:val="Compact"/>
      </w:pPr>
      <w:r>
        <w:rPr>
          <w:bCs/>
          <w:b/>
        </w:rPr>
        <w:t xml:space="preserve">Strategic Networking:</w:t>
      </w:r>
      <w:r>
        <w:t xml:space="preserve"> </w:t>
      </w:r>
      <w:r>
        <w:t xml:space="preserve">Expanding professional networks beyond the immediate Kyoto municipality to include regional defense officials in Osaka and Tokyo could provide broader strategic insights.</w:t>
      </w:r>
    </w:p>
    <w:bookmarkEnd w:id="25"/>
    <w:bookmarkStart w:id="26" w:name="conclusion-and-recommendation"/>
    <w:p>
      <w:pPr>
        <w:pStyle w:val="Heading2"/>
      </w:pPr>
      <w:r>
        <w:t xml:space="preserve">6. Conclusion and Recommendation</w:t>
      </w:r>
    </w:p>
    <w:p>
      <w:pPr>
        <w:pStyle w:val="FirstParagraph"/>
      </w:pPr>
      <w:r>
        <w:t xml:space="preserve">In conclusion, this Military Officer has performed their duties in Japan Kyoto with distinction. They have balanced the dual responsibilities of maintaining military excellence and respecting the delicate cultural fabric of Kyoto. Their leadership has strengthened the alliance between our forces and the host nation, ensuring operational stability and positive public perception.</w:t>
      </w:r>
    </w:p>
    <w:p>
      <w:pPr>
        <w:pStyle w:val="BodyText"/>
      </w:pPr>
      <w:r>
        <w:t xml:space="preserve">Based on this Peer Review Report, it is recommended that the officer be considered for advanced leadership roles that require significant diplomatic engagement and cross-cultural management skills. Their tenure in Kyoto has proven them to be a versatile and highly effective leader capable of operating successfully in complex international environments.</w:t>
      </w:r>
    </w:p>
    <w:p>
      <w:pPr>
        <w:pStyle w:val="BodyText"/>
      </w:pPr>
      <w:r>
        <w:rPr>
          <w:bCs/>
          <w:b/>
        </w:rPr>
        <w:t xml:space="preserve">Prepared By:</w:t>
      </w:r>
    </w:p>
    <w:p>
      <w:pPr>
        <w:pStyle w:val="BodyText"/>
      </w:pPr>
      <w:r>
        <w:t xml:space="preserve">[Reviewer Name]</w:t>
      </w:r>
      <w:r>
        <w:br/>
      </w:r>
      <w:r>
        <w:t xml:space="preserve">[Reviewer Rank/Title]</w:t>
      </w:r>
      <w:r>
        <w:br/>
      </w:r>
      <w:r>
        <w:t xml:space="preserve">Japan Kyoto Command</w:t>
      </w:r>
    </w:p>
    <w:p>
      <w:pPr>
        <w:pStyle w:val="BodyText"/>
      </w:pPr>
      <w:r>
        <w:rPr>
          <w:bCs/>
          <w:b/>
        </w:rPr>
        <w:t xml:space="preserve">Reviewed By:</w:t>
      </w:r>
    </w:p>
    <w:p>
      <w:pPr>
        <w:pStyle w:val="BodyText"/>
      </w:pPr>
      <w:r>
        <w:t xml:space="preserve">[Supervisor Name]</w:t>
      </w:r>
      <w:r>
        <w:br/>
      </w:r>
      <w:r>
        <w:t xml:space="preserve">[Supervisor Rank/Title]</w:t>
      </w:r>
      <w:r>
        <w:br/>
      </w:r>
      <w:r>
        <w:t xml:space="preserve">Regional Command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Japan Kyoto</dc:title>
  <dc:creator/>
  <dc:language>en</dc:language>
  <cp:keywords/>
  <dcterms:created xsi:type="dcterms:W3CDTF">2026-10-10T05:54:36Z</dcterms:created>
  <dcterms:modified xsi:type="dcterms:W3CDTF">2026-10-10T05:54:36Z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