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Evaluation</w:t>
      </w:r>
    </w:p>
    <w:bookmarkStart w:id="21" w:name="peer-review-report"/>
    <w:p>
      <w:pPr>
        <w:pStyle w:val="Heading1"/>
      </w:pPr>
      <w:r>
        <w:t xml:space="preserve">Peer Review Report</w:t>
      </w:r>
    </w:p>
    <w:bookmarkStart w:id="20" w:name="Xfd0579888dccd6b5f66b382350055bb2fcb15eb"/>
    <w:p>
      <w:pPr>
        <w:pStyle w:val="Heading2"/>
      </w:pPr>
      <w:r>
        <w:t xml:space="preserve">Confidential Evaluation of Military Officer Performance</w:t>
      </w:r>
    </w:p>
    <w:bookmarkEnd w:id="20"/>
    <w:bookmarkEnd w:id="21"/>
    <w:p>
      <w:pPr>
        <w:pStyle w:val="FirstParagraph"/>
      </w:pPr>
      <w:r>
        <w:t xml:space="preserve">Subject Name:</w:t>
      </w:r>
    </w:p>
    <w:p>
      <w:pPr>
        <w:pStyle w:val="BodyText"/>
      </w:pPr>
      <w:r>
        <w:t xml:space="preserve">[Officer Name]</w:t>
      </w:r>
    </w:p>
    <w:p>
      <w:pPr>
        <w:pStyle w:val="BodyText"/>
      </w:pPr>
      <w:r>
        <w:t xml:space="preserve">Rank:</w:t>
      </w:r>
    </w:p>
    <w:p>
      <w:pPr>
        <w:pStyle w:val="BodyText"/>
      </w:pPr>
      <w:r>
        <w:t xml:space="preserve">[Current Rank]</w:t>
      </w:r>
    </w:p>
    <w:p>
      <w:pPr>
        <w:pStyle w:val="BodyText"/>
      </w:pPr>
      <w:r>
        <w:t xml:space="preserve">Service Number:</w:t>
      </w:r>
    </w:p>
    <w:p>
      <w:pPr>
        <w:pStyle w:val="BodyText"/>
      </w:pPr>
      <w:r>
        <w:t xml:space="preserve">[Service ID]</w:t>
      </w:r>
    </w:p>
    <w:p>
      <w:pPr>
        <w:pStyle w:val="BodyText"/>
      </w:pPr>
      <w:r>
        <w:t xml:space="preserve">Reviewing Officer:</w:t>
      </w:r>
    </w:p>
    <w:p>
      <w:pPr>
        <w:pStyle w:val="BodyText"/>
      </w:pPr>
      <w:r>
        <w:t xml:space="preserve">[Reviewer Name]</w:t>
      </w:r>
    </w:p>
    <w:p>
      <w:pPr>
        <w:pStyle w:val="BodyText"/>
      </w:pPr>
      <w:r>
        <w:t xml:space="preserve">Rank:</w:t>
      </w:r>
    </w:p>
    <w:p>
      <w:pPr>
        <w:pStyle w:val="BodyText"/>
      </w:pPr>
      <w:r>
        <w:t xml:space="preserve">[Reviewer Rank]</w:t>
      </w:r>
    </w:p>
    <w:p>
      <w:pPr>
        <w:pStyle w:val="BodyText"/>
      </w:pPr>
      <w:r>
        <w:t xml:space="preserve">Date:</w:t>
      </w:r>
    </w:p>
    <w:p>
      <w:pPr>
        <w:pStyle w:val="BodyText"/>
      </w:pPr>
      <w:r>
        <w:t xml:space="preserve">[Current Date]</w:t>
      </w:r>
    </w:p>
    <w:p>
      <w:pPr>
        <w:pStyle w:val="BodyText"/>
      </w:pPr>
      <w:r>
        <w:t xml:space="preserve">Location:</w:t>
      </w:r>
    </w:p>
    <w:p>
      <w:pPr>
        <w:pStyle w:val="BodyText"/>
      </w:pPr>
      <w:r>
        <w:t xml:space="preserve">Pakistan Islamabad</w:t>
      </w:r>
    </w:p>
    <w:p>
      <w:pPr>
        <w:pStyle w:val="BodyText"/>
      </w:pPr>
      <w:r>
        <w:t xml:space="preserve">Unit/Command:</w:t>
      </w:r>
    </w:p>
    <w:p>
      <w:pPr>
        <w:pStyle w:val="BodyText"/>
      </w:pPr>
      <w:r>
        <w:t xml:space="preserve">[Unit Name]</w:t>
      </w:r>
    </w:p>
    <w:p>
      <w:pPr>
        <w:pStyle w:val="BodyText"/>
      </w:pPr>
      <w:r>
        <w:t xml:space="preserve">Review Period:</w:t>
      </w:r>
    </w:p>
    <w:p>
      <w:pPr>
        <w:pStyle w:val="BodyText"/>
      </w:pPr>
      <w:r>
        <w:t xml:space="preserve">[Start Date] to [End Date]</w:t>
      </w:r>
    </w:p>
    <w:bookmarkStart w:id="22" w:name="introduction-and-scope"/>
    <w:p>
      <w:pPr>
        <w:pStyle w:val="Heading3"/>
      </w:pPr>
      <w:r>
        <w:t xml:space="preserve">1. Introduction and Scope</w:t>
      </w:r>
    </w:p>
    <w:p>
      <w:pPr>
        <w:pStyle w:val="FirstParagraph"/>
      </w:pPr>
      <w:r>
        <w:t xml:space="preserve">This Peer Review Report serves as a formal assessment of the professional conduct, operational capabilities, and leadership qualities of the subject Military Officer. Conducted within the strategic environment of Pakistan Islamabad, this evaluation aligns with the rigorous standards set forth by the Armed Forces of Pakistan. The purpose of this document is to provide an objective, 360-degree perspective on the officer's performance, supplementing the traditional hierarchical appraisal with insights from peers of equivalent rank and standing.</w:t>
      </w:r>
    </w:p>
    <w:p>
      <w:pPr>
        <w:pStyle w:val="BodyText"/>
      </w:pPr>
      <w:r>
        <w:t xml:space="preserve">Given the sensitive nature of military operations and the high-stakes environment in which these officers operate, particularly in the capital region of Islamabad, this review focuses on integrity, tactical acumen, adherence to protocol, and the ability to foster cohesion within the unit. The feedback provided herein is intended to facilitate professional development and inform future promotion considerations.</w:t>
      </w:r>
    </w:p>
    <w:bookmarkEnd w:id="22"/>
    <w:bookmarkStart w:id="23" w:name="Xdc1dd373e61249624c9dd515c96182aa9c0b812"/>
    <w:p>
      <w:pPr>
        <w:pStyle w:val="Heading3"/>
      </w:pPr>
      <w:r>
        <w:t xml:space="preserve">2. Operational Competence and Tactical Acumen</w:t>
      </w:r>
    </w:p>
    <w:p>
      <w:pPr>
        <w:pStyle w:val="FirstParagraph"/>
      </w:pPr>
      <w:r>
        <w:t xml:space="preserve">The subject Military Officer has demonstrated a commendable level of operational competence throughout the review period. In the context of Pakistan Islamabad, where security protocols are paramount, the officer has shown a keen understanding of urban security dynamics and counter-insurgency tactics. During joint exercises and field simulations, the officer displayed sound judgment under pressure, effectively coordinating resources and personnel to achieve mission objectives.</w:t>
      </w:r>
    </w:p>
    <w:p>
      <w:pPr>
        <w:pStyle w:val="BodyText"/>
      </w:pPr>
      <w:r>
        <w:t xml:space="preserve">Specific instances of tactical brilliance were noted during recent security drills in the metropolitan area. The officer's ability to analyze complex threat scenarios and devise rapid, effective responses highlights a strong grasp of modern military doctrine. Furthermore, the officer has actively contributed to the modernization of operational procedures within the unit, suggesting a forward-thinking approach to defense strategies.</w:t>
      </w:r>
    </w:p>
    <w:bookmarkEnd w:id="23"/>
    <w:bookmarkStart w:id="24" w:name="leadership-and-command-presence"/>
    <w:p>
      <w:pPr>
        <w:pStyle w:val="Heading3"/>
      </w:pPr>
      <w:r>
        <w:t xml:space="preserve">3. Leadership and Command Presence</w:t>
      </w:r>
    </w:p>
    <w:p>
      <w:pPr>
        <w:pStyle w:val="FirstParagraph"/>
      </w:pPr>
      <w:r>
        <w:t xml:space="preserve">Leadership is the cornerstone of military effectiveness, and the subject officer has exhibited strong command presence. Peers have observed that the officer leads by example, maintaining high standards of discipline and professionalism at all times. In the diverse and hierarchical culture of the Pakistan military, the officer has successfully balanced authority with approachability, earning the respect of both subordinates and superiors.</w:t>
      </w:r>
    </w:p>
    <w:p>
      <w:pPr>
        <w:pStyle w:val="BodyText"/>
      </w:pPr>
      <w:r>
        <w:t xml:space="preserve">The officer's ability to mentor junior personnel is particularly noteworthy. By fostering an environment of continuous learning and accountability, the officer has contributed to the overall morale and readiness of the unit. This leadership style is crucial in maintaining the esprit de corps necessary for the demanding duties faced by officers stationed in Pakistan Islamabad.</w:t>
      </w:r>
    </w:p>
    <w:bookmarkEnd w:id="24"/>
    <w:bookmarkStart w:id="25" w:name="integrity-and-ethical-conduct"/>
    <w:p>
      <w:pPr>
        <w:pStyle w:val="Heading3"/>
      </w:pPr>
      <w:r>
        <w:t xml:space="preserve">4. Integrity and Ethical Conduct</w:t>
      </w:r>
    </w:p>
    <w:p>
      <w:pPr>
        <w:pStyle w:val="FirstParagraph"/>
      </w:pPr>
      <w:r>
        <w:t xml:space="preserve">Integrity is non-negotiable in the military profession. This Peer Review Report confirms that the subject Military Officer adheres strictly to the ethical codes and values of the armed forces. There have been no instances of misconduct, corruption, or breach of confidentiality observed during the review period. The officer's commitment to transparency and fairness in decision-making processes has been consistently praised by colleagues.</w:t>
      </w:r>
    </w:p>
    <w:p>
      <w:pPr>
        <w:pStyle w:val="BodyText"/>
      </w:pPr>
      <w:r>
        <w:t xml:space="preserve">In the politically and socially sensitive environment of Pakistan Islamabad, maintaining impartiality and upholding the rule of law is essential. The officer has navigated these complexities with maturity and discretion, ensuring that all actions are aligned with national interests and military regulations.</w:t>
      </w:r>
    </w:p>
    <w:bookmarkEnd w:id="25"/>
    <w:bookmarkStart w:id="26" w:name="interpersonal-skills-and-teamwork"/>
    <w:p>
      <w:pPr>
        <w:pStyle w:val="Heading3"/>
      </w:pPr>
      <w:r>
        <w:t xml:space="preserve">5. Interpersonal Skills and Teamwork</w:t>
      </w:r>
    </w:p>
    <w:p>
      <w:pPr>
        <w:pStyle w:val="FirstParagraph"/>
      </w:pPr>
      <w:r>
        <w:t xml:space="preserve">Effective communication and collaboration are vital for military success. The subject officer has demonstrated excellent interpersonal skills, facilitating smooth coordination with other branches of the military and civilian authorities in Pakistan Islamabad. The officer's ability to build rapport with diverse stakeholders has enhanced operational efficiency and fostered a spirit of cooperation.</w:t>
      </w:r>
    </w:p>
    <w:p>
      <w:pPr>
        <w:pStyle w:val="BodyText"/>
      </w:pPr>
      <w:r>
        <w:t xml:space="preserve">Within the peer group, the officer is regarded as a reliable and supportive colleague. Constructive feedback is offered respectfully, and the officer is receptive to criticism, using it as an opportunity for growth. This collaborative attitude strengthens the unit's overall effectiveness and resilience.</w:t>
      </w:r>
    </w:p>
    <w:bookmarkEnd w:id="26"/>
    <w:bookmarkStart w:id="27" w:name="areas-for-improvement"/>
    <w:p>
      <w:pPr>
        <w:pStyle w:val="Heading3"/>
      </w:pPr>
      <w:r>
        <w:t xml:space="preserve">6. Areas for Improvement</w:t>
      </w:r>
    </w:p>
    <w:p>
      <w:pPr>
        <w:pStyle w:val="FirstParagraph"/>
      </w:pPr>
      <w:r>
        <w:t xml:space="preserve">While the subject Military Officer has performed admirably, there are areas where further development is recommended. It is suggested that the officer pursue advanced training in cyber warfare and intelligence analysis, given the evolving nature of threats in the region. Additionally, enhancing public relations skills could further improve the officer's ability to engage with civilian populations in Pakistan Islamabad, thereby strengthening community trust and support.</w:t>
      </w:r>
    </w:p>
    <w:bookmarkEnd w:id="27"/>
    <w:bookmarkStart w:id="28" w:name="conclusion-and-recommendation"/>
    <w:p>
      <w:pPr>
        <w:pStyle w:val="Heading3"/>
      </w:pPr>
      <w:r>
        <w:t xml:space="preserve">7. Conclusion and Recommendation</w:t>
      </w:r>
    </w:p>
    <w:p>
      <w:pPr>
        <w:pStyle w:val="FirstParagraph"/>
      </w:pPr>
      <w:r>
        <w:t xml:space="preserve">In conclusion, this Peer Review Report affirms that the subject Military Officer is a highly capable, ethical, and dedicated professional. The officer's contributions to the unit and the broader mission in Pakistan Islamabad have been significant and positive. Based on the evidence gathered and the consensus among peers, it is recommended that the officer be considered for promotion and entrusted with greater responsibilities.</w:t>
      </w:r>
    </w:p>
    <w:p>
      <w:pPr>
        <w:pStyle w:val="BodyText"/>
      </w:pPr>
      <w:r>
        <w:t xml:space="preserve">This evaluation reflects the high standards expected of military personnel in Pakistan and underscores the importance of continuous improvement and excellence in service to the nation.</w:t>
      </w:r>
    </w:p>
    <w:p>
      <w:pPr>
        <w:pStyle w:val="BodyText"/>
      </w:pPr>
      <w:r>
        <w:rPr>
          <w:bCs/>
          <w:b/>
        </w:rPr>
        <w:t xml:space="preserve">Signature of Reviewing Officer</w:t>
      </w:r>
      <w:r>
        <w:br/>
      </w:r>
      <w:r>
        <w:t xml:space="preserve">[Name]</w:t>
      </w:r>
      <w:r>
        <w:br/>
      </w:r>
      <w:r>
        <w:t xml:space="preserve">[Rank]</w:t>
      </w:r>
    </w:p>
    <w:p>
      <w:pPr>
        <w:pStyle w:val="BodyText"/>
      </w:pPr>
      <w:r>
        <w:rPr>
          <w:bCs/>
          <w:b/>
        </w:rPr>
        <w:t xml:space="preserve">Signature of Subject Officer</w:t>
      </w:r>
      <w:r>
        <w:br/>
      </w:r>
      <w:r>
        <w:t xml:space="preserve">[Name]</w:t>
      </w:r>
      <w:r>
        <w:br/>
      </w:r>
      <w:r>
        <w:t xml:space="preserve">[Rank]</w:t>
      </w:r>
    </w:p>
    <w:p>
      <w:pPr>
        <w:pStyle w:val="BodyText"/>
      </w:pPr>
      <w:r>
        <w:t xml:space="preserve">Confidential Document - For Official Use Only - Pakistan Islamabad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Evaluation</dc:title>
  <dc:creator/>
  <dc:language>en</dc:language>
  <cp:keywords/>
  <dcterms:created xsi:type="dcterms:W3CDTF">2026-10-10T07:49:24Z</dcterms:created>
  <dcterms:modified xsi:type="dcterms:W3CDTF">2026-10-10T07:49:24Z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