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 FOR OFFICIAL USE ONLY</w:t>
      </w:r>
    </w:p>
    <w:bookmarkStart w:id="26" w:name="peer-review-report"/>
    <w:p>
      <w:pPr>
        <w:pStyle w:val="Heading1"/>
      </w:pPr>
      <w:r>
        <w:t xml:space="preserve">Peer Review Report</w:t>
      </w:r>
    </w:p>
    <w:p>
      <w:pPr>
        <w:pStyle w:val="FirstParagraph"/>
      </w:pPr>
      <w:r>
        <w:t xml:space="preserve">Evaluation of Command and Staff Competencies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General Headquarters, Pakistan Karachi</w:t>
      </w:r>
      <w:r>
        <w:br/>
      </w:r>
      <w:r>
        <w:rPr>
          <w:bCs/>
          <w:b/>
        </w:rPr>
        <w:t xml:space="preserve">Reference No:</w:t>
      </w:r>
      <w:r>
        <w:t xml:space="preserve"> </w:t>
      </w:r>
      <w:r>
        <w:t xml:space="preserve">GHQ-KHI-2023-PRO-884</w:t>
      </w:r>
    </w:p>
    <w:p>
      <w:pPr>
        <w:pStyle w:val="BodyText"/>
      </w:pPr>
      <w:r>
        <w:rPr>
          <w:bCs/>
          <w:b/>
        </w:rPr>
        <w:t xml:space="preserve">Subject:</w:t>
      </w:r>
      <w:r>
        <w:t xml:space="preserve"> </w:t>
      </w:r>
      <w:r>
        <w:t xml:space="preserve">Annual Performance Assessment</w:t>
      </w:r>
      <w:r>
        <w:br/>
      </w:r>
      <w:r>
        <w:rPr>
          <w:bCs/>
          <w:b/>
        </w:rPr>
        <w:t xml:space="preserve">Rank:</w:t>
      </w:r>
      <w:r>
        <w:t xml:space="preserve"> </w:t>
      </w:r>
      <w:r>
        <w:t xml:space="preserve">Lieutenant Colonel</w:t>
      </w:r>
      <w:r>
        <w:br/>
      </w:r>
      <w:r>
        <w:rPr>
          <w:bCs/>
          <w:b/>
        </w:rPr>
        <w:t xml:space="preserve">Unit:</w:t>
      </w:r>
      <w:r>
        <w:t xml:space="preserve"> </w:t>
      </w:r>
      <w:r>
        <w:t xml:space="preserve">Armored Corps, Southern Command</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conduct, tactical acumen, and leadership capabilities of the designated Military Officer. Conducted within the strategic context of Pakistan Karachi, this assessment aligns with the rigorous standards set forth by the Pakistan Army's personnel evaluation framework. The purpose of this document is to provide an objective, 360-degree analysis of the officer's performance over the past fiscal year, focusing on their ability to lead troops in high-stakes environments, manage logistical operations, and uphold the discipline inherent to the armed forces of Pakistan.</w:t>
      </w:r>
    </w:p>
    <w:p>
      <w:pPr>
        <w:pStyle w:val="BodyText"/>
      </w:pPr>
      <w:r>
        <w:t xml:space="preserve">The review process involved direct observation by senior command, feedback from subordinate officers, and analysis of operational reports generated during recent exercises in the Sindh region. The evaluation criteria are strictly based on the core values of the institution: loyalty, courage, integrity, and devotion to duty.</w:t>
      </w:r>
    </w:p>
    <w:bookmarkEnd w:id="20"/>
    <w:bookmarkStart w:id="21" w:name="leadership-and-command-presence"/>
    <w:p>
      <w:pPr>
        <w:pStyle w:val="Heading2"/>
      </w:pPr>
      <w:r>
        <w:t xml:space="preserve">2. Leadership and Command Presence</w:t>
      </w:r>
    </w:p>
    <w:p>
      <w:pPr>
        <w:pStyle w:val="FirstParagraph"/>
      </w:pPr>
      <w:r>
        <w:t xml:space="preserve">The Military Officer under review has demonstrated exceptional leadership qualities, particularly in the context of maintaining unit cohesion within the diverse demographic of Pakistan Karachi. The officer exhibits a commanding presence that inspires confidence among junior ranks while maintaining a respectful rapport with peers. During the recent urban warfare simulation exercises conducted in the outskirts of Karachi, the officer displayed decisive command capabilities.</w:t>
      </w:r>
    </w:p>
    <w:p>
      <w:pPr>
        <w:pStyle w:val="BodyText"/>
      </w:pPr>
      <w:r>
        <w:t xml:space="preserve">Key observations regarding leadership include:</w:t>
      </w:r>
    </w:p>
    <w:p>
      <w:pPr>
        <w:numPr>
          <w:ilvl w:val="0"/>
          <w:numId w:val="1001"/>
        </w:numPr>
        <w:pStyle w:val="Compact"/>
      </w:pPr>
      <w:r>
        <w:rPr>
          <w:bCs/>
          <w:b/>
        </w:rPr>
        <w:t xml:space="preserve">Moral Authority:</w:t>
      </w:r>
      <w:r>
        <w:t xml:space="preserve"> </w:t>
      </w:r>
      <w:r>
        <w:t xml:space="preserve">The officer commands respect not merely through rank, but through personal example. Their adherence to the strict code of conduct expected of a Military Officer in Pakistan is exemplary.</w:t>
      </w:r>
    </w:p>
    <w:p>
      <w:pPr>
        <w:numPr>
          <w:ilvl w:val="0"/>
          <w:numId w:val="1001"/>
        </w:numPr>
        <w:pStyle w:val="Compact"/>
      </w:pPr>
      <w:r>
        <w:rPr>
          <w:bCs/>
          <w:b/>
        </w:rPr>
        <w:t xml:space="preserve">Decision Making:</w:t>
      </w:r>
      <w:r>
        <w:t xml:space="preserve"> </w:t>
      </w:r>
      <w:r>
        <w:t xml:space="preserve">In high-pressure scenarios, the officer has shown the ability to analyze complex tactical situations rapidly and issue clear, actionable orders. This is crucial for operations in the dense urban terrain characteristic of Karachi.</w:t>
      </w:r>
    </w:p>
    <w:p>
      <w:pPr>
        <w:numPr>
          <w:ilvl w:val="0"/>
          <w:numId w:val="1001"/>
        </w:numPr>
        <w:pStyle w:val="Compact"/>
      </w:pPr>
      <w:r>
        <w:rPr>
          <w:bCs/>
          <w:b/>
        </w:rPr>
        <w:t xml:space="preserve">Mentorship:</w:t>
      </w:r>
      <w:r>
        <w:t xml:space="preserve"> </w:t>
      </w:r>
      <w:r>
        <w:t xml:space="preserve">Significant effort has been invested in the professional development of junior lieutenants and captains, fostering a culture of continuous learning within the battalion.</w:t>
      </w:r>
    </w:p>
    <w:bookmarkEnd w:id="21"/>
    <w:bookmarkStart w:id="22" w:name="Xc6bf2e2749f709c1d484f262852a5072b8754c3"/>
    <w:p>
      <w:pPr>
        <w:pStyle w:val="Heading2"/>
      </w:pPr>
      <w:r>
        <w:t xml:space="preserve">3. Tactical Proficiency and Operational Readiness</w:t>
      </w:r>
    </w:p>
    <w:p>
      <w:pPr>
        <w:pStyle w:val="FirstParagraph"/>
      </w:pPr>
      <w:r>
        <w:t xml:space="preserve">Operational readiness is the cornerstone of any effective Military Officer. This Peer Review Report highlights the subject's proficiency in modern warfare tactics, specifically tailored to the security challenges faced in the southern province of Sindh. The officer has successfully integrated new communication technologies and drone surveillance methods into standard operating procedures, enhancing the unit's situational awareness.</w:t>
      </w:r>
    </w:p>
    <w:p>
      <w:pPr>
        <w:pStyle w:val="BodyText"/>
      </w:pPr>
      <w:r>
        <w:t xml:space="preserve">The officer's understanding of the local geography of Pakistan Karachi has been instrumental in planning effective patrol routes and defensive perimeters. Their ability to adapt traditional armored tactics to counter asymmetric threats in urban environments demonstrates a high level of tactical flexibility. Furthermore, the officer has maintained the unit's equipment at peak operational readiness, ensuring that logistical bottlenecks do not hinder mission success.</w:t>
      </w:r>
    </w:p>
    <w:bookmarkEnd w:id="22"/>
    <w:bookmarkStart w:id="23" w:name="discipline-integrity-and-ethical-conduct"/>
    <w:p>
      <w:pPr>
        <w:pStyle w:val="Heading2"/>
      </w:pPr>
      <w:r>
        <w:t xml:space="preserve">4. Discipline, Integrity, and Ethical Conduct</w:t>
      </w:r>
    </w:p>
    <w:p>
      <w:pPr>
        <w:pStyle w:val="FirstParagraph"/>
      </w:pPr>
      <w:r>
        <w:t xml:space="preserve">Integrity is non-negotiable for a Military Officer serving in Pakistan. This review confirms that the subject maintains the highest standards of ethical conduct. There have been no reports of misconduct, corruption, or violation of military law. The officer is known for their impartiality and fairness in disciplinary matters, ensuring that justice is served within the unit without bias.</w:t>
      </w:r>
    </w:p>
    <w:p>
      <w:pPr>
        <w:pStyle w:val="BodyText"/>
      </w:pPr>
      <w:r>
        <w:t xml:space="preserve">In the culturally sensitive environment of Pakistan Karachi, the officer has shown great tact in dealing with local civilian authorities and community leaders. This diplomatic approach has helped maintain civil-military harmony, which is vital for the stability of the region. The officer's personal lifestyle reflects the austerity and discipline expected of the armed forces, serving as a role model for the entire regiment.</w:t>
      </w:r>
    </w:p>
    <w:bookmarkEnd w:id="23"/>
    <w:bookmarkStart w:id="24" w:name="areas-for-improvement"/>
    <w:p>
      <w:pPr>
        <w:pStyle w:val="Heading2"/>
      </w:pPr>
      <w:r>
        <w:t xml:space="preserve">5. Areas for Improvement</w:t>
      </w:r>
    </w:p>
    <w:p>
      <w:pPr>
        <w:pStyle w:val="FirstParagraph"/>
      </w:pPr>
      <w:r>
        <w:t xml:space="preserve">While the overall performance is rated as outstanding, this Peer Review Report identifies specific areas where the Military Officer can further enhance their capabilities:</w:t>
      </w:r>
    </w:p>
    <w:p>
      <w:pPr>
        <w:numPr>
          <w:ilvl w:val="0"/>
          <w:numId w:val="1002"/>
        </w:numPr>
        <w:pStyle w:val="Compact"/>
      </w:pPr>
      <w:r>
        <w:rPr>
          <w:bCs/>
          <w:b/>
        </w:rPr>
        <w:t xml:space="preserve">Inter-Agency Coordination:</w:t>
      </w:r>
      <w:r>
        <w:t xml:space="preserve"> </w:t>
      </w:r>
      <w:r>
        <w:t xml:space="preserve">While relations with local police are good, the officer should focus on strengthening joint operational protocols with other security agencies in Karachi to ensure seamless intelligence sharing.</w:t>
      </w:r>
    </w:p>
    <w:p>
      <w:pPr>
        <w:numPr>
          <w:ilvl w:val="0"/>
          <w:numId w:val="1002"/>
        </w:numPr>
        <w:pStyle w:val="Compact"/>
      </w:pPr>
      <w:r>
        <w:rPr>
          <w:bCs/>
          <w:b/>
        </w:rPr>
        <w:t xml:space="preserve">Strategic Writing:</w:t>
      </w:r>
      <w:r>
        <w:t xml:space="preserve"> </w:t>
      </w:r>
      <w:r>
        <w:t xml:space="preserve">The officer's operational reports are concise but could benefit from more detailed strategic analysis to better inform higher command at GHQ.</w:t>
      </w:r>
    </w:p>
    <w:p>
      <w:pPr>
        <w:numPr>
          <w:ilvl w:val="0"/>
          <w:numId w:val="1002"/>
        </w:numPr>
        <w:pStyle w:val="Compact"/>
      </w:pPr>
      <w:r>
        <w:rPr>
          <w:bCs/>
          <w:b/>
        </w:rPr>
        <w:t xml:space="preserve">Stress Management:</w:t>
      </w:r>
      <w:r>
        <w:t xml:space="preserve"> </w:t>
      </w:r>
      <w:r>
        <w:t xml:space="preserve">Given the high-stress nature of operations in Pakistan Karachi, the officer is encouraged to implement more robust mental health support systems for their subordinates to prevent burnout.</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Military Officer in question is a highly competent, dedicated, and ethical leader. Their contributions to the security and stability of Pakistan Karachi have been significant. The officer possesses the requisite skills, temperament, and strategic vision to assume higher responsibilities within the Pakistan Army.</w:t>
      </w:r>
    </w:p>
    <w:p>
      <w:pPr>
        <w:pStyle w:val="BodyText"/>
      </w:pPr>
      <w:r>
        <w:t xml:space="preserve">It is the unanimous recommendation of the review board that this officer be considered for promotion to the rank of Colonel and assigned to a key staff position within the Southern Command. Their continued service is an asset to the nation, and their leadership style embodies the spirit of the Pakistan Armed Forces.</w:t>
      </w:r>
    </w:p>
    <w:p>
      <w:pPr>
        <w:pStyle w:val="BodyText"/>
      </w:pPr>
      <w:r>
        <w:rPr>
          <w:bCs/>
          <w:b/>
        </w:rPr>
        <w:t xml:space="preserve">Brigadier Ahmed Khan</w:t>
      </w:r>
      <w:r>
        <w:br/>
      </w:r>
      <w:r>
        <w:t xml:space="preserve">Reviewing Officer</w:t>
      </w:r>
      <w:r>
        <w:br/>
      </w:r>
      <w:r>
        <w:t xml:space="preserve">Southern Command</w:t>
      </w:r>
    </w:p>
    <w:p>
      <w:pPr>
        <w:pStyle w:val="BodyText"/>
      </w:pPr>
      <w:r>
        <w:rPr>
          <w:bCs/>
          <w:b/>
        </w:rPr>
        <w:t xml:space="preserve">Major General Tariq Malik</w:t>
      </w:r>
      <w:r>
        <w:br/>
      </w:r>
      <w:r>
        <w:t xml:space="preserve">Commanding General</w:t>
      </w:r>
      <w:r>
        <w:br/>
      </w:r>
      <w:r>
        <w:t xml:space="preserve">GHQ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