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DOCUMENT - RESTRICTED ACCESS</w:t>
      </w:r>
    </w:p>
    <w:bookmarkStart w:id="26" w:name="Xe33eb608a5bb8e7c96a9c9cdde7f3c249d3c194"/>
    <w:p>
      <w:pPr>
        <w:pStyle w:val="Heading1"/>
      </w:pPr>
      <w:r>
        <w:t xml:space="preserve">Peer Review Report: Military Officer Performance Evaluation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Jeddah, Saudi Arabia</w:t>
      </w:r>
      <w:r>
        <w:br/>
      </w:r>
      <w:r>
        <w:rPr>
          <w:bCs/>
          <w:b/>
        </w:rPr>
        <w:t xml:space="preserve">Unit:</w:t>
      </w:r>
      <w:r>
        <w:t xml:space="preserve"> </w:t>
      </w:r>
      <w:r>
        <w:t xml:space="preserve">Western Region Command</w:t>
      </w:r>
    </w:p>
    <w:p>
      <w:pPr>
        <w:pStyle w:val="BodyText"/>
      </w:pPr>
      <w:r>
        <w:rPr>
          <w:bCs/>
          <w:b/>
        </w:rPr>
        <w:t xml:space="preserve">Subject Officer Rank:</w:t>
      </w:r>
      <w:r>
        <w:t xml:space="preserve"> </w:t>
      </w:r>
      <w:r>
        <w:t xml:space="preserve">Major</w:t>
      </w:r>
      <w:r>
        <w:br/>
      </w:r>
      <w:r>
        <w:rPr>
          <w:bCs/>
          <w:b/>
        </w:rPr>
        <w:t xml:space="preserve">Reviewing Peer Rank:</w:t>
      </w:r>
      <w:r>
        <w:t xml:space="preserve"> </w:t>
      </w:r>
      <w:r>
        <w:t xml:space="preserve">Lieutenant Colonel</w:t>
      </w:r>
      <w:r>
        <w:br/>
      </w: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formal assessment of the professional conduct, operational capability, and leadership qualities of the subject Military Officer stationed within the strategic command centers of Jeddah, Saudi Arabia. The purpose of this document is to provide an objective, 360-degree perspective on the officer's performance, complementing the traditional hierarchical evaluation. Given the critical nature of the Western Region's security posture, this review focuses heavily on the officer's ability to integrate modern tactical doctrines with the specific cultural and operational requirements of the Saudi Arabian military environment.</w:t>
      </w:r>
    </w:p>
    <w:bookmarkEnd w:id="20"/>
    <w:bookmarkStart w:id="21" w:name="Xdc1dd373e61249624c9dd515c96182aa9c0b812"/>
    <w:p>
      <w:pPr>
        <w:pStyle w:val="Heading2"/>
      </w:pPr>
      <w:r>
        <w:t xml:space="preserve">2. Operational Competence and Tactical Acumen</w:t>
      </w:r>
    </w:p>
    <w:p>
      <w:pPr>
        <w:pStyle w:val="FirstParagraph"/>
      </w:pPr>
      <w:r>
        <w:t xml:space="preserve">The subject Military Officer has demonstrated a high level of proficiency in tactical planning and execution. During recent joint exercises conducted in the coastal defense sectors of Jeddah, the officer exhibited exceptional situational awareness. The ability to coordinate multi-domain operations—integrating land, air, and naval assets—was particularly noteworthy. The officer's understanding of the unique geographical challenges presented by the Red Sea coastline and the urban density of Jeddah was evident in the successful deployment of rapid response units during simulated crisis scenarios.</w:t>
      </w:r>
    </w:p>
    <w:p>
      <w:pPr>
        <w:pStyle w:val="BodyText"/>
      </w:pPr>
      <w:r>
        <w:t xml:space="preserve">Furthermore, the officer has shown a commendable aptitude for utilizing advanced command and control systems. In the context of Saudi Arabia's ongoing Vision 2030 modernization efforts, the officer's willingness to adopt new technologies and streamline communication protocols has significantly enhanced unit efficiency. The peer review panel notes that the officer's decision-making under pressure remains consistent, logical, and aligned with the Rules of Engagement (ROE) established by the Ministry of Defense.</w:t>
      </w:r>
    </w:p>
    <w:bookmarkEnd w:id="21"/>
    <w:bookmarkStart w:id="22" w:name="leadership-and-command-presence"/>
    <w:p>
      <w:pPr>
        <w:pStyle w:val="Heading2"/>
      </w:pPr>
      <w:r>
        <w:t xml:space="preserve">3. Leadership and Command Presence</w:t>
      </w:r>
    </w:p>
    <w:p>
      <w:pPr>
        <w:pStyle w:val="FirstParagraph"/>
      </w:pPr>
      <w:r>
        <w:t xml:space="preserve">Leadership within the Saudi military framework requires a delicate balance of authority, respect, and mentorship. This Military Officer has successfully cultivated a command presence that inspires confidence among subordinates while maintaining strict discipline. The officer is frequently observed engaging with junior ranks, offering constructive feedback and fostering a culture of continuous improvement. This approach has resulted in a measurable increase in unit morale and operational readiness within the Jeddah garrison.</w:t>
      </w:r>
    </w:p>
    <w:p>
      <w:pPr>
        <w:pStyle w:val="BodyText"/>
      </w:pPr>
      <w:r>
        <w:t xml:space="preserve">The officer's ability to lead diverse teams is a significant strength. In the multicultural environment of Jeddah, where personnel from various backgrounds converge, the officer has demonstrated cultural intelligence and inclusivity. By respecting local traditions and religious practices while enforcing military standards, the officer has built a cohesive unit capable of executing complex missions without internal friction. This cultural adaptability is essential for maintaining the integrity and effectiveness of the force in the Kingdom.</w:t>
      </w:r>
    </w:p>
    <w:bookmarkEnd w:id="22"/>
    <w:bookmarkStart w:id="23" w:name="professional-ethics-and-integrity"/>
    <w:p>
      <w:pPr>
        <w:pStyle w:val="Heading2"/>
      </w:pPr>
      <w:r>
        <w:t xml:space="preserve">4. Professional Ethics and Integrity</w:t>
      </w:r>
    </w:p>
    <w:p>
      <w:pPr>
        <w:pStyle w:val="FirstParagraph"/>
      </w:pPr>
      <w:r>
        <w:t xml:space="preserve">Integrity is the cornerstone of military service, and this Peer Review Report confirms that the subject officer upholds the highest ethical standards. Throughout the review period, the officer has displayed unwavering honesty in reporting, resource management, and personnel evaluations. There have been no instances of misconduct, negligence, or deviation from the code of conduct. The officer's commitment to transparency has strengthened trust among peers and superiors alike.</w:t>
      </w:r>
    </w:p>
    <w:p>
      <w:pPr>
        <w:pStyle w:val="BodyText"/>
      </w:pPr>
      <w:r>
        <w:t xml:space="preserve">Additionally, the officer has actively participated in community engagement initiatives in Jeddah, reinforcing the positive relationship between the military and the civilian population. These efforts align with the broader strategic goals of the Saudi government to project a professional and responsible military image. The officer's conduct both on and off duty reflects a deep sense of duty and honor, serving as a role model for the entire battalion.</w:t>
      </w:r>
    </w:p>
    <w:bookmarkEnd w:id="23"/>
    <w:bookmarkStart w:id="24" w:name="areas-for-development"/>
    <w:p>
      <w:pPr>
        <w:pStyle w:val="Heading2"/>
      </w:pPr>
      <w:r>
        <w:t xml:space="preserve">5. Areas for Development</w:t>
      </w:r>
    </w:p>
    <w:p>
      <w:pPr>
        <w:pStyle w:val="FirstParagraph"/>
      </w:pPr>
      <w:r>
        <w:t xml:space="preserve">While the performance of this Military Officer is largely exemplary, the peer review panel has identified a few areas for potential growth. First, there is an opportunity to further enhance strategic-level planning skills. While tactical execution is flawless, the officer could benefit from additional training in long-term operational strategy to prepare for future senior command roles. Second, the officer is encouraged to take a more proactive role in inter-agency collaboration, particularly with civil defense and emergency services in Jeddah. Strengthening these partnerships will be crucial for comprehensive urban security management.</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subject Military Officer is a highly capable, ethical, and dedicated leader. Their contributions to the security and operational readiness of the forces in Jeddah, Saudi Arabia, are significant and valued. The officer's blend of tactical expertise, cultural awareness, and strong moral character makes them an asset to the Saudi Armed Forces. Based on this comprehensive evaluation, the peer review panel strongly recommends this officer for promotion and consideration for advanced leadership training programs.</w:t>
      </w:r>
    </w:p>
    <w:p>
      <w:pPr>
        <w:pStyle w:val="BodyText"/>
      </w:pPr>
      <w:r>
        <w:rPr>
          <w:bCs/>
          <w:b/>
        </w:rPr>
        <w:t xml:space="preserve">Reviewing Officer Signature</w:t>
      </w:r>
      <w:r>
        <w:br/>
      </w:r>
      <w:r>
        <w:t xml:space="preserve">Lt. Col. Ahmed Al-Fahad</w:t>
      </w:r>
      <w:r>
        <w:br/>
      </w:r>
      <w:r>
        <w:t xml:space="preserve">Western Region Command</w:t>
      </w:r>
    </w:p>
    <w:p>
      <w:pPr>
        <w:pStyle w:val="BodyText"/>
      </w:pPr>
      <w:r>
        <w:rPr>
          <w:bCs/>
          <w:b/>
        </w:rPr>
        <w:t xml:space="preserve">Subject Officer Acknowledgment</w:t>
      </w:r>
      <w:r>
        <w:br/>
      </w:r>
      <w:r>
        <w:t xml:space="preserve">Major [Name Redacted]</w:t>
      </w:r>
      <w:r>
        <w:br/>
      </w: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2026-10-10T08:14:04Z</dcterms:created>
  <dcterms:modified xsi:type="dcterms:W3CDTF">2026-10-10T08:14:04Z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