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Singapore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leadership qualities, and operational effectiveness of a Military Officer serving within the Singapore Singapore defense framework. The review aims to provide a comprehensive evaluation based on peer observations, operational outcomes, and adherence to the core values of the Singapore Armed Forces (SAF). This document is intended to support professional development, leadership enhancement, and strategic alignment with the national defense objectives of Singapore Singapore.</w:t>
      </w:r>
    </w:p>
    <w:bookmarkEnd w:id="21"/>
    <w:bookmarkStart w:id="22" w:name="background-and-context"/>
    <w:p>
      <w:pPr>
        <w:pStyle w:val="Heading2"/>
      </w:pPr>
      <w:r>
        <w:t xml:space="preserve">2. Background and Context</w:t>
      </w:r>
    </w:p>
    <w:p>
      <w:pPr>
        <w:pStyle w:val="FirstParagraph"/>
      </w:pPr>
      <w:r>
        <w:t xml:space="preserve">The Military Officer under review has been actively engaged in various operational and training capacities within Singapore Singapore. The role encompasses leadership responsibilities, strategic planning, and direct involvement in defense operations. The evaluation period covers the last twelve months, during which the officer has demonstrated commitment to the mission and values of the SAF. The context of this review is shaped by the dynamic security environment in which Singapore Singapore operates, requiring adaptability, resilience, and a high level of professionalism from its military personnel.</w:t>
      </w:r>
    </w:p>
    <w:bookmarkEnd w:id="22"/>
    <w:bookmarkStart w:id="23" w:name="leadership-and-command"/>
    <w:p>
      <w:pPr>
        <w:pStyle w:val="Heading2"/>
      </w:pPr>
      <w:r>
        <w:t xml:space="preserve">3. Leadership and Command</w:t>
      </w:r>
    </w:p>
    <w:p>
      <w:pPr>
        <w:pStyle w:val="FirstParagraph"/>
      </w:pPr>
      <w:r>
        <w:t xml:space="preserve">The Military Officer has exhibited strong leadership qualities, consistently inspiring confidence among subordinates and peers. Key observations include:</w:t>
      </w:r>
    </w:p>
    <w:p>
      <w:pPr>
        <w:numPr>
          <w:ilvl w:val="0"/>
          <w:numId w:val="1001"/>
        </w:numPr>
        <w:pStyle w:val="Compact"/>
      </w:pPr>
      <w:r>
        <w:rPr>
          <w:bCs/>
          <w:b/>
        </w:rPr>
        <w:t xml:space="preserve">Decision-Making:</w:t>
      </w:r>
      <w:r>
        <w:t xml:space="preserve"> </w:t>
      </w:r>
      <w:r>
        <w:t xml:space="preserve">The officer has demonstrated sound judgment in high-pressure situations, making timely and effective decisions that align with operational objectives.</w:t>
      </w:r>
    </w:p>
    <w:p>
      <w:pPr>
        <w:numPr>
          <w:ilvl w:val="0"/>
          <w:numId w:val="1001"/>
        </w:numPr>
        <w:pStyle w:val="Compact"/>
      </w:pPr>
      <w:r>
        <w:rPr>
          <w:bCs/>
          <w:b/>
        </w:rPr>
        <w:t xml:space="preserve">Team Building:</w:t>
      </w:r>
      <w:r>
        <w:t xml:space="preserve"> </w:t>
      </w:r>
      <w:r>
        <w:t xml:space="preserve">Efforts to foster a cohesive and motivated team have been evident, with a focus on developing the skills and capabilities of junior personnel.</w:t>
      </w:r>
    </w:p>
    <w:p>
      <w:pPr>
        <w:numPr>
          <w:ilvl w:val="0"/>
          <w:numId w:val="1001"/>
        </w:numPr>
        <w:pStyle w:val="Compact"/>
      </w:pPr>
      <w:r>
        <w:rPr>
          <w:bCs/>
          <w:b/>
        </w:rPr>
        <w:t xml:space="preserve">Moral and Ethical Standards:</w:t>
      </w:r>
      <w:r>
        <w:t xml:space="preserve"> </w:t>
      </w:r>
      <w:r>
        <w:t xml:space="preserve">The officer has upheld the highest moral and ethical standards, serving as a role model for integrity and professionalism within the Singapore Singapore military community.</w:t>
      </w:r>
    </w:p>
    <w:bookmarkEnd w:id="23"/>
    <w:bookmarkStart w:id="24" w:name="operational-effectiveness"/>
    <w:p>
      <w:pPr>
        <w:pStyle w:val="Heading2"/>
      </w:pPr>
      <w:r>
        <w:t xml:space="preserve">4. Operational Effectiveness</w:t>
      </w:r>
    </w:p>
    <w:p>
      <w:pPr>
        <w:pStyle w:val="FirstParagraph"/>
      </w:pPr>
      <w:r>
        <w:t xml:space="preserve">In terms of operational performance, the Military Officer has contributed significantly to the readiness and effectiveness of the unit. Notable achievements include:</w:t>
      </w:r>
    </w:p>
    <w:p>
      <w:pPr>
        <w:numPr>
          <w:ilvl w:val="0"/>
          <w:numId w:val="1002"/>
        </w:numPr>
        <w:pStyle w:val="Compact"/>
      </w:pPr>
      <w:r>
        <w:rPr>
          <w:bCs/>
          <w:b/>
        </w:rPr>
        <w:t xml:space="preserve">Mission Accomplishment:</w:t>
      </w:r>
      <w:r>
        <w:t xml:space="preserve"> </w:t>
      </w:r>
      <w:r>
        <w:t xml:space="preserve">Successful execution of assigned missions, including training exercises and operational deployments, reflecting a high level of competence and dedication.</w:t>
      </w:r>
    </w:p>
    <w:p>
      <w:pPr>
        <w:numPr>
          <w:ilvl w:val="0"/>
          <w:numId w:val="1002"/>
        </w:numPr>
        <w:pStyle w:val="Compact"/>
      </w:pPr>
      <w:r>
        <w:rPr>
          <w:bCs/>
          <w:b/>
        </w:rPr>
        <w:t xml:space="preserve">Strategic Planning:</w:t>
      </w:r>
      <w:r>
        <w:t xml:space="preserve"> </w:t>
      </w:r>
      <w:r>
        <w:t xml:space="preserve">Active involvement in the development and implementation of strategic plans that enhance the operational capabilities of the unit within the Singapore Singapore defense framework.</w:t>
      </w:r>
    </w:p>
    <w:p>
      <w:pPr>
        <w:numPr>
          <w:ilvl w:val="0"/>
          <w:numId w:val="1002"/>
        </w:numPr>
        <w:pStyle w:val="Compact"/>
      </w:pPr>
      <w:r>
        <w:rPr>
          <w:bCs/>
          <w:b/>
        </w:rPr>
        <w:t xml:space="preserve">Adaptability:</w:t>
      </w:r>
      <w:r>
        <w:t xml:space="preserve"> </w:t>
      </w:r>
      <w:r>
        <w:t xml:space="preserve">Demonstrated ability to adapt to changing operational environments, ensuring that the unit remains prepared for a wide range of scenarios.</w:t>
      </w:r>
    </w:p>
    <w:bookmarkEnd w:id="24"/>
    <w:bookmarkStart w:id="25" w:name="professional-development-and-training"/>
    <w:p>
      <w:pPr>
        <w:pStyle w:val="Heading2"/>
      </w:pPr>
      <w:r>
        <w:t xml:space="preserve">5. Professional Development and Training</w:t>
      </w:r>
    </w:p>
    <w:p>
      <w:pPr>
        <w:pStyle w:val="FirstParagraph"/>
      </w:pPr>
      <w:r>
        <w:t xml:space="preserve">The Military Officer has shown a commitment to continuous professional development, actively participating in training programs and seeking opportunities for skill enhancement. This dedication to learning and improvement is crucial for maintaining the high standards expected of military personnel in Singapore Singapore. The officer has also contributed to the training and development of others, sharing knowledge and expertise to elevate the overall capability of the unit.</w:t>
      </w:r>
    </w:p>
    <w:bookmarkEnd w:id="25"/>
    <w:bookmarkStart w:id="26" w:name="areas-for-improvement"/>
    <w:p>
      <w:pPr>
        <w:pStyle w:val="Heading2"/>
      </w:pPr>
      <w:r>
        <w:t xml:space="preserve">6. Areas for Improvement</w:t>
      </w:r>
    </w:p>
    <w:p>
      <w:pPr>
        <w:pStyle w:val="FirstParagraph"/>
      </w:pPr>
      <w:r>
        <w:t xml:space="preserve">While the Military Officer has performed commendably, there are areas where further development could enhance effectiveness:</w:t>
      </w:r>
    </w:p>
    <w:p>
      <w:pPr>
        <w:numPr>
          <w:ilvl w:val="0"/>
          <w:numId w:val="1003"/>
        </w:numPr>
        <w:pStyle w:val="Compact"/>
      </w:pPr>
      <w:r>
        <w:rPr>
          <w:bCs/>
          <w:b/>
        </w:rPr>
        <w:t xml:space="preserve">Communication Skills:</w:t>
      </w:r>
      <w:r>
        <w:t xml:space="preserve"> </w:t>
      </w:r>
      <w:r>
        <w:t xml:space="preserve">Enhancing communication strategies to ensure clarity and efficiency in conveying information across all levels of the command structure.</w:t>
      </w:r>
    </w:p>
    <w:p>
      <w:pPr>
        <w:numPr>
          <w:ilvl w:val="0"/>
          <w:numId w:val="1003"/>
        </w:numPr>
        <w:pStyle w:val="Compact"/>
      </w:pPr>
      <w:r>
        <w:rPr>
          <w:bCs/>
          <w:b/>
        </w:rPr>
        <w:t xml:space="preserve">Strategic Vision:</w:t>
      </w:r>
      <w:r>
        <w:t xml:space="preserve"> </w:t>
      </w:r>
      <w:r>
        <w:t xml:space="preserve">Developing a broader strategic vision to anticipate future challenges and opportunities within the evolving security landscape of Singapore Singapore.</w:t>
      </w:r>
    </w:p>
    <w:p>
      <w:pPr>
        <w:numPr>
          <w:ilvl w:val="0"/>
          <w:numId w:val="1003"/>
        </w:numPr>
        <w:pStyle w:val="Compact"/>
      </w:pPr>
      <w:r>
        <w:rPr>
          <w:bCs/>
          <w:b/>
        </w:rPr>
        <w:t xml:space="preserve">Work-Life Balance:</w:t>
      </w:r>
      <w:r>
        <w:t xml:space="preserve"> </w:t>
      </w:r>
      <w:r>
        <w:t xml:space="preserve">Encouraging a healthier work-life balance to sustain long-term performance and well-being, which is essential for maintaining operational readiness.</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and strengths of the Military Officer within the Singapore Singapore defense context. The officer's leadership, operational effectiveness, and commitment to professional development are commendable. Addressing the identified areas for improvement will further enhance the officer's capabilities and contribute to the overall mission of the Singapore Armed Forces. This report serves as a valuable tool for ongoing professional growth and strategic alignment with the defense objectives of Singapore Singapore.</w:t>
      </w:r>
    </w:p>
    <w:bookmarkEnd w:id="27"/>
    <w:p>
      <w:pPr>
        <w:pStyle w:val="BodyText"/>
      </w:pPr>
      <w:r>
        <w:rPr>
          <w:bCs/>
          <w:b/>
        </w:rPr>
        <w:t xml:space="preserve">Reviewed by:</w:t>
      </w:r>
      <w:r>
        <w:t xml:space="preserve"> </w:t>
      </w:r>
      <w:r>
        <w:t xml:space="preserve">[Peer Reviewer Name]</w:t>
      </w:r>
    </w:p>
    <w:p>
      <w:pPr>
        <w:pStyle w:val="BodyText"/>
      </w:pPr>
      <w:r>
        <w:rPr>
          <w:bCs/>
          <w:b/>
        </w:rPr>
        <w:t xml:space="preserve">Rank:</w:t>
      </w:r>
      <w:r>
        <w:t xml:space="preserve"> </w:t>
      </w:r>
      <w:r>
        <w:t xml:space="preserve">[Peer Reviewer Rank]</w:t>
      </w:r>
    </w:p>
    <w:p>
      <w:pPr>
        <w:pStyle w:val="BodyText"/>
      </w:pPr>
      <w:r>
        <w:rPr>
          <w:bCs/>
          <w:b/>
        </w:rPr>
        <w:t xml:space="preserve">Unit:</w:t>
      </w:r>
      <w:r>
        <w:t xml:space="preserve"> </w:t>
      </w:r>
      <w:r>
        <w:t xml:space="preserve">[Peer Reviewer Unit]</w:t>
      </w:r>
    </w:p>
    <w:p>
      <w:pPr>
        <w:pStyle w:val="BodyText"/>
      </w:pPr>
      <w:r>
        <w:rPr>
          <w:bCs/>
          <w:b/>
        </w:rPr>
        <w:t xml:space="preserve">Date:</w:t>
      </w:r>
      <w:r>
        <w:t xml:space="preserve"> </w:t>
      </w:r>
      <w:r>
        <w:t xml:space="preserve">[Review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Singapore Singapore</dc:title>
  <dc:creator/>
  <dc:language>en</dc:language>
  <cp:keywords/>
  <dcterms:created xsi:type="dcterms:W3CDTF">2026-10-10T05:54:31Z</dcterms:created>
  <dcterms:modified xsi:type="dcterms:W3CDTF">2026-10-10T05:54:31Z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