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Evaluation</w:t>
      </w:r>
    </w:p>
    <w:p>
      <w:pPr>
        <w:pStyle w:val="FirstParagraph"/>
      </w:pPr>
      <w:r>
        <w:t xml:space="preserve">CONFIDENTIAL</w:t>
      </w:r>
    </w:p>
    <w:bookmarkStart w:id="21" w:name="peer-review-report"/>
    <w:p>
      <w:pPr>
        <w:pStyle w:val="Heading1"/>
      </w:pPr>
      <w:r>
        <w:t xml:space="preserve">Peer Review Report</w:t>
      </w:r>
    </w:p>
    <w:bookmarkStart w:id="20" w:name="X81eff96a0b3d756fc483eab4cee1ef5a0dd1e4d"/>
    <w:p>
      <w:pPr>
        <w:pStyle w:val="Heading2"/>
      </w:pPr>
      <w:r>
        <w:t xml:space="preserve">Operational and Professional Competency Assessment</w:t>
      </w:r>
    </w:p>
    <w:p>
      <w:pPr>
        <w:pStyle w:val="FirstParagraph"/>
      </w:pPr>
      <w:r>
        <w:t xml:space="preserve">Sri Lanka Army Headquarters / Joint Services Command</w:t>
      </w:r>
      <w:r>
        <w:br/>
      </w:r>
      <w:r>
        <w:t xml:space="preserve">Colombo, Sri Lanka</w:t>
      </w:r>
    </w:p>
    <w:bookmarkEnd w:id="20"/>
    <w:bookmarkEnd w:id="21"/>
    <w:p>
      <w:pPr>
        <w:pStyle w:val="BodyText"/>
      </w:pPr>
      <w:r>
        <w:rPr>
          <w:bCs/>
          <w:b/>
        </w:rPr>
        <w:t xml:space="preserve">Subject Officer:</w:t>
      </w:r>
      <w:r>
        <w:t xml:space="preserve"> </w:t>
      </w:r>
      <w:r>
        <w:t xml:space="preserve">Maj. A. Perera (Example)</w:t>
      </w:r>
    </w:p>
    <w:p>
      <w:pPr>
        <w:pStyle w:val="BodyText"/>
      </w:pPr>
      <w:r>
        <w:rPr>
          <w:bCs/>
          <w:b/>
        </w:rPr>
        <w:t xml:space="preserve">Reviewing Peer:</w:t>
      </w:r>
      <w:r>
        <w:t xml:space="preserve"> </w:t>
      </w:r>
      <w:r>
        <w:t xml:space="preserve">Lt. Col. K. Silva (Example)</w:t>
      </w:r>
    </w:p>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Colombo Garrison</w:t>
      </w:r>
    </w:p>
    <w:bookmarkStart w:id="22" w:name="introduction-and-scope-of-review"/>
    <w:p>
      <w:pPr>
        <w:pStyle w:val="Heading3"/>
      </w:pPr>
      <w:r>
        <w:t xml:space="preserve">1. Introduction and Scope of Review</w:t>
      </w:r>
    </w:p>
    <w:p>
      <w:pPr>
        <w:pStyle w:val="FirstParagraph"/>
      </w:pPr>
      <w:r>
        <w:t xml:space="preserve">This Peer Review Report serves as a formal evaluation of the professional conduct, operational capability, and leadership qualities of the subject Military Officer. Conducted within the strategic context of the Sri Lanka Armed Forces, this assessment focuses on the officer's performance during recent deployments and administrative duties based in Colombo. The purpose of this review is to provide an objective, unbiased analysis of the officer's suitability for continued service and potential promotion, adhering to the strict standards of discipline and excellence required by the defense sector in Sri Lanka.</w:t>
      </w:r>
    </w:p>
    <w:p>
      <w:pPr>
        <w:pStyle w:val="BodyText"/>
      </w:pPr>
      <w:r>
        <w:t xml:space="preserve">The review process involved direct observation, consultation with subordinate personnel, and analysis of operational logs from recent exercises conducted in the Colombo district and surrounding training grounds. As a peer review, this document offers a unique perspective, highlighting interpersonal dynamics and tactical decision-making processes that may not be fully visible in standard hierarchical evaluations.</w:t>
      </w:r>
    </w:p>
    <w:bookmarkEnd w:id="22"/>
    <w:bookmarkStart w:id="23" w:name="Xf1983d3d68f66076416baf12a7ec559c902ee9c"/>
    <w:p>
      <w:pPr>
        <w:pStyle w:val="Heading3"/>
      </w:pPr>
      <w:r>
        <w:t xml:space="preserve">2. Operational Competency and Tactical Acumen</w:t>
      </w:r>
    </w:p>
    <w:p>
      <w:pPr>
        <w:pStyle w:val="FirstParagraph"/>
      </w:pPr>
      <w:r>
        <w:t xml:space="preserve">The subject Military Officer has demonstrated a high level of tactical proficiency, particularly in urban warfare scenarios relevant to the dense environment of Colombo. During the recent joint security exercise, the officer displayed exceptional situational awareness and the ability to rapidly adapt to changing threat levels. Their command decisions were characterized by precision and a clear understanding of the Rules of Engagement (ROE) specific to civilian-populated areas.</w:t>
      </w:r>
    </w:p>
    <w:p>
      <w:pPr>
        <w:pStyle w:val="BodyText"/>
      </w:pPr>
      <w:r>
        <w:t xml:space="preserve">Notably, the officer's ability to coordinate with other branches of the Sri Lanka Armed Forces and civilian law enforcement agencies in Colombo was exemplary. This interoperability is crucial for maintaining national security in the capital region. The officer effectively utilized modern communication technologies to maintain command and control, ensuring that all units operated in a synchronized manner. This technical competence reflects a commitment to staying abreast of modern military doctrines and technologies.</w:t>
      </w:r>
    </w:p>
    <w:bookmarkEnd w:id="23"/>
    <w:bookmarkStart w:id="24" w:name="leadership-and-command-presence"/>
    <w:p>
      <w:pPr>
        <w:pStyle w:val="Heading3"/>
      </w:pPr>
      <w:r>
        <w:t xml:space="preserve">3. Leadership and Command Presence</w:t>
      </w:r>
    </w:p>
    <w:p>
      <w:pPr>
        <w:pStyle w:val="FirstParagraph"/>
      </w:pPr>
      <w:r>
        <w:t xml:space="preserve">Leadership is the cornerstone of military effectiveness. In this regard, the subject officer has exhibited strong command presence. They have successfully fostered a culture of discipline and respect within their unit. Observations indicate that the officer leads by example, maintaining high personal standards of grooming, punctuality, and physical fitness, which sets a positive benchmark for junior ranks.</w:t>
      </w:r>
    </w:p>
    <w:p>
      <w:pPr>
        <w:pStyle w:val="BodyText"/>
      </w:pPr>
      <w:r>
        <w:t xml:space="preserve">Furthermore, the officer has shown commendable emotional intelligence. In the high-pressure environment of a garrison in Colombo, the ability to manage stress and maintain morale is vital. The officer has been observed actively engaging with their troops, addressing their concerns, and providing mentorship. This approach has resulted in high unit cohesion and low rates of disciplinary infractions within their command. The officer's ability to balance firmness with empathy is a significant asset to the Sri Lanka military structure.</w:t>
      </w:r>
    </w:p>
    <w:bookmarkEnd w:id="24"/>
    <w:bookmarkStart w:id="25" w:name="administrative-efficiency-and-integrity"/>
    <w:p>
      <w:pPr>
        <w:pStyle w:val="Heading3"/>
      </w:pPr>
      <w:r>
        <w:t xml:space="preserve">4. Administrative Efficiency and Integrity</w:t>
      </w:r>
    </w:p>
    <w:p>
      <w:pPr>
        <w:pStyle w:val="FirstParagraph"/>
      </w:pPr>
      <w:r>
        <w:t xml:space="preserve">Beyond the battlefield, the administrative burden on a Military Officer is substantial. This review confirms that the subject officer manages administrative duties with diligence and accuracy. Reports, logistical requests, and personnel records have been maintained in an orderly fashion, complying with the regulations of the Sri Lanka Army.</w:t>
      </w:r>
    </w:p>
    <w:p>
      <w:pPr>
        <w:pStyle w:val="BodyText"/>
      </w:pPr>
      <w:r>
        <w:t xml:space="preserve">Integrity is paramount in the armed forces. Throughout the review period, the officer has demonstrated unwavering ethical standards. There were no instances of misconduct, corruption, or favoritism. The officer has shown transparency in resource allocation and decision-making processes, earning the trust of both superiors and peers. This integrity is essential for maintaining the public's trust in the military, especially in a prominent location like Colombo.</w:t>
      </w:r>
    </w:p>
    <w:bookmarkEnd w:id="25"/>
    <w:bookmarkStart w:id="26" w:name="areas-for-development"/>
    <w:p>
      <w:pPr>
        <w:pStyle w:val="Heading3"/>
      </w:pPr>
      <w:r>
        <w:t xml:space="preserve">5. Areas for Development</w:t>
      </w:r>
    </w:p>
    <w:p>
      <w:pPr>
        <w:pStyle w:val="FirstParagraph"/>
      </w:pPr>
      <w:r>
        <w:t xml:space="preserve">While the overall performance is highly satisfactory, there are areas where the Military Officer can further enhance their capabilities. It is recommended that the officer pursue advanced training in cyber warfare and intelligence analysis. As security threats evolve, particularly in urban centers like Colombo, proficiency in these domains will be increasingly important.</w:t>
      </w:r>
    </w:p>
    <w:p>
      <w:pPr>
        <w:pStyle w:val="BodyText"/>
      </w:pPr>
      <w:r>
        <w:t xml:space="preserve">Additionally, while the officer's command style is effective, there is room for improvement in delegating authority. At times, the officer has been observed retaining control over minor operational details, which can hinder the development of junior officers. Encouraging greater autonomy among subordinates will not only improve the officer's efficiency but also strengthen the leadership pipeline within the unit.</w:t>
      </w:r>
    </w:p>
    <w:bookmarkEnd w:id="26"/>
    <w:bookmarkStart w:id="27" w:name="conclusion-and-recommendation"/>
    <w:p>
      <w:pPr>
        <w:pStyle w:val="Heading3"/>
      </w:pPr>
      <w:r>
        <w:t xml:space="preserve">6. Conclusion and Recommendation</w:t>
      </w:r>
    </w:p>
    <w:p>
      <w:pPr>
        <w:pStyle w:val="FirstParagraph"/>
      </w:pPr>
      <w:r>
        <w:t xml:space="preserve">In conclusion, this Peer Review Report affirms that the subject Military Officer is a valuable asset to the Sri Lanka Armed Forces. Their performance in Colombo has been marked by tactical excellence, strong leadership, and unwavering integrity. The officer has consistently met and often exceeded the expectations of their rank and role.</w:t>
      </w:r>
    </w:p>
    <w:p>
      <w:pPr>
        <w:pStyle w:val="BodyText"/>
      </w:pPr>
      <w:r>
        <w:t xml:space="preserve">Based on the findings of this review, it is strongly recommended that the officer be considered for promotion and assignment to more senior command roles. Their ability to operate effectively in the complex environment of Colombo, combined with their dedication to the welfare of their troops and the security of the nation, makes them an ideal candidate for increased responsibility. This review stands as a testament to their professionalism and commitment to the defense of Sri Lanka.</w:t>
      </w:r>
    </w:p>
    <w:p>
      <w:pPr>
        <w:pStyle w:val="BodyText"/>
      </w:pPr>
      <w:r>
        <w:rPr>
          <w:bCs/>
          <w:b/>
        </w:rPr>
        <w:t xml:space="preserve">Signature of Reviewing Peer:</w:t>
      </w:r>
      <w:r>
        <w:br/>
      </w:r>
      <w:r>
        <w:br/>
      </w:r>
      <w:r>
        <w:t xml:space="preserve">Lt. Col. K. Silva</w:t>
      </w:r>
      <w:r>
        <w:br/>
      </w:r>
      <w:r>
        <w:t xml:space="preserve">Reviewing Officer</w:t>
      </w:r>
    </w:p>
    <w:p>
      <w:pPr>
        <w:pStyle w:val="BodyText"/>
      </w:pPr>
      <w:r>
        <w:rPr>
          <w:bCs/>
          <w:b/>
        </w:rPr>
        <w:t xml:space="preserve">Signature of Subject Officer:</w:t>
      </w:r>
      <w:r>
        <w:br/>
      </w:r>
      <w:r>
        <w:br/>
      </w:r>
      <w:r>
        <w:t xml:space="preserve">Maj. A. Perera</w:t>
      </w:r>
      <w:r>
        <w:br/>
      </w:r>
      <w:r>
        <w:t xml:space="preserve">Subject Officer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Evaluation</dc:title>
  <dc:creator/>
  <dc:language>en</dc:language>
  <cp:keywords/>
  <dcterms:created xsi:type="dcterms:W3CDTF">2026-10-10T04:35:26Z</dcterms:created>
  <dcterms:modified xsi:type="dcterms:W3CDTF">2026-10-10T04:35:26Z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