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t xml:space="preserve">Confidential Evaluation Document</w:t>
      </w:r>
    </w:p>
    <w:bookmarkEnd w:id="20"/>
    <w:p>
      <w:pPr>
        <w:pStyle w:val="BodyText"/>
      </w:pPr>
      <w:r>
        <w:t xml:space="preserve">Subject:</w:t>
      </w:r>
      <w:r>
        <w:t xml:space="preserve"> </w:t>
      </w:r>
      <w:r>
        <w:t xml:space="preserve">Military Officer Performance Assessment</w:t>
      </w:r>
    </w:p>
    <w:p>
      <w:pPr>
        <w:pStyle w:val="BodyText"/>
      </w:pPr>
      <w:r>
        <w:t xml:space="preserve">Location:</w:t>
      </w:r>
      <w:r>
        <w:t xml:space="preserve"> </w:t>
      </w:r>
      <w:r>
        <w:t xml:space="preserve">Tanzania Dar es Salaam Command Center</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Classification:</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operational capabilities, leadership qualities, and strategic adherence of a designated</w:t>
      </w:r>
      <w:r>
        <w:t xml:space="preserve"> </w:t>
      </w:r>
      <w:r>
        <w:rPr>
          <w:bCs/>
          <w:b/>
        </w:rPr>
        <w:t xml:space="preserve">Military Officer</w:t>
      </w:r>
      <w:r>
        <w:t xml:space="preserve"> </w:t>
      </w:r>
      <w:r>
        <w:t xml:space="preserve">stationed within the</w:t>
      </w:r>
      <w:r>
        <w:t xml:space="preserve"> </w:t>
      </w:r>
      <w:r>
        <w:rPr>
          <w:bCs/>
          <w:b/>
        </w:rPr>
        <w:t xml:space="preserve">Tanzania Dar es Salaam</w:t>
      </w:r>
      <w:r>
        <w:t xml:space="preserve"> </w:t>
      </w:r>
      <w:r>
        <w:t xml:space="preserve">jurisdiction. The purpose of this document is to provide an objective, data-driven analysis of the officer's performance over the last quarter. Given the strategic importance of Dar es Salaam as the commercial capital and primary port of entry for Tanzania, the role of the Military Officer in this region is critical for national security, disaster response coordination, and maintaining civil-military relations.</w:t>
      </w:r>
    </w:p>
    <w:p>
      <w:pPr>
        <w:pStyle w:val="BodyText"/>
      </w:pPr>
      <w:r>
        <w:t xml:space="preserve">The review process involved direct observation, feedback from subordinate units, and analysis of operational logs. The findings indicate a high level of competence in tactical execution, though specific areas regarding cross-departmental communication require attention. This report aims to foster professional development and ensure that the standards of the Tanzanian defense forces are upheld with the highest integrity.</w:t>
      </w:r>
    </w:p>
    <w:bookmarkEnd w:id="21"/>
    <w:bookmarkStart w:id="22" w:name="X30d4d0a4bcaec6d35107ff06932f985377f7a68"/>
    <w:p>
      <w:pPr>
        <w:pStyle w:val="Heading2"/>
      </w:pPr>
      <w:r>
        <w:t xml:space="preserve">2. Operational Context and Strategic Alignment</w:t>
      </w:r>
    </w:p>
    <w:p>
      <w:pPr>
        <w:pStyle w:val="FirstParagraph"/>
      </w:pPr>
      <w:r>
        <w:t xml:space="preserve">The operational environment in</w:t>
      </w:r>
      <w:r>
        <w:t xml:space="preserve"> </w:t>
      </w:r>
      <w:r>
        <w:rPr>
          <w:bCs/>
          <w:b/>
        </w:rPr>
        <w:t xml:space="preserve">Tanzania Dar es Salaam</w:t>
      </w:r>
      <w:r>
        <w:t xml:space="preserve"> </w:t>
      </w:r>
      <w:r>
        <w:t xml:space="preserve">presents unique challenges distinct from rural postings. The density of the population, the complexity of urban logistics, and the proximity to international maritime routes demand a</w:t>
      </w:r>
      <w:r>
        <w:t xml:space="preserve"> </w:t>
      </w:r>
      <w:r>
        <w:rPr>
          <w:bCs/>
          <w:b/>
        </w:rPr>
        <w:t xml:space="preserve">Military Officer</w:t>
      </w:r>
      <w:r>
        <w:t xml:space="preserve"> </w:t>
      </w:r>
      <w:r>
        <w:t xml:space="preserve">who possesses not only tactical acumen but also diplomatic sensitivity. This</w:t>
      </w:r>
      <w:r>
        <w:t xml:space="preserve"> </w:t>
      </w:r>
      <w:r>
        <w:rPr>
          <w:bCs/>
          <w:b/>
        </w:rPr>
        <w:t xml:space="preserve">Peer Review Report</w:t>
      </w:r>
      <w:r>
        <w:t xml:space="preserve"> </w:t>
      </w:r>
      <w:r>
        <w:t xml:space="preserve">evaluates how effectively the subject has navigated these complexities.</w:t>
      </w:r>
    </w:p>
    <w:p>
      <w:pPr>
        <w:pStyle w:val="BodyText"/>
      </w:pPr>
      <w:r>
        <w:t xml:space="preserve">During the review period, the officer was tasked with overseeing security protocols during high-profile state functions and coordinating with local law enforcement agencies. The alignment with national defense strategies was evident in the officer's proactive approach to threat assessment. The ability to integrate modern surveillance technologies with traditional patrolling methods in the Dar es Salaam metropolitan area demonstrated a forward-thinking mindset essential for contemporary military operations.</w:t>
      </w:r>
    </w:p>
    <w:bookmarkEnd w:id="22"/>
    <w:bookmarkStart w:id="23" w:name="leadership-and-command-presence"/>
    <w:p>
      <w:pPr>
        <w:pStyle w:val="Heading2"/>
      </w:pPr>
      <w:r>
        <w:t xml:space="preserve">3. Leadership and Command Presence</w:t>
      </w:r>
    </w:p>
    <w:p>
      <w:pPr>
        <w:pStyle w:val="FirstParagraph"/>
      </w:pPr>
      <w:r>
        <w:t xml:space="preserve">Leadership is the cornerstone of military effectiveness. This section of the</w:t>
      </w:r>
      <w:r>
        <w:t xml:space="preserve"> </w:t>
      </w:r>
      <w:r>
        <w:rPr>
          <w:bCs/>
          <w:b/>
        </w:rPr>
        <w:t xml:space="preserve">Peer Review Report</w:t>
      </w:r>
      <w:r>
        <w:t xml:space="preserve"> </w:t>
      </w:r>
      <w:r>
        <w:t xml:space="preserve">focuses on the interpersonal dynamics and command style of the</w:t>
      </w:r>
      <w:r>
        <w:t xml:space="preserve"> </w:t>
      </w:r>
      <w:r>
        <w:rPr>
          <w:bCs/>
          <w:b/>
        </w:rPr>
        <w:t xml:space="preserve">Military Officer</w:t>
      </w:r>
      <w:r>
        <w:t xml:space="preserve">. Feedback from peers and subordinates suggests that the officer commands respect through a combination of professional competence and approachability.</w:t>
      </w:r>
    </w:p>
    <w:p>
      <w:pPr>
        <w:pStyle w:val="BodyText"/>
      </w:pPr>
      <w:r>
        <w:rPr>
          <w:bCs/>
          <w:b/>
        </w:rPr>
        <w:t xml:space="preserve">Key Observations:</w:t>
      </w:r>
    </w:p>
    <w:p>
      <w:pPr>
        <w:numPr>
          <w:ilvl w:val="0"/>
          <w:numId w:val="1001"/>
        </w:numPr>
        <w:pStyle w:val="Compact"/>
      </w:pPr>
      <w:r>
        <w:rPr>
          <w:bCs/>
          <w:b/>
        </w:rPr>
        <w:t xml:space="preserve">Mentorship:</w:t>
      </w:r>
      <w:r>
        <w:t xml:space="preserve"> </w:t>
      </w:r>
      <w:r>
        <w:t xml:space="preserve">The officer has actively engaged in mentoring junior ranks, fostering a culture of continuous learning within the unit stationed in Dar es Salaam.</w:t>
      </w:r>
    </w:p>
    <w:p>
      <w:pPr>
        <w:numPr>
          <w:ilvl w:val="0"/>
          <w:numId w:val="1001"/>
        </w:numPr>
        <w:pStyle w:val="Compact"/>
      </w:pPr>
      <w:r>
        <w:rPr>
          <w:bCs/>
          <w:b/>
        </w:rPr>
        <w:t xml:space="preserve">Decision Making:</w:t>
      </w:r>
      <w:r>
        <w:t xml:space="preserve"> </w:t>
      </w:r>
      <w:r>
        <w:t xml:space="preserve">In high-pressure scenarios, such as the recent civil unrest simulation, the officer demonstrated calm and decisive leadership, ensuring the safety of personnel and civilians alike.</w:t>
      </w:r>
    </w:p>
    <w:p>
      <w:pPr>
        <w:numPr>
          <w:ilvl w:val="0"/>
          <w:numId w:val="1001"/>
        </w:numPr>
        <w:pStyle w:val="Compact"/>
      </w:pPr>
      <w:r>
        <w:rPr>
          <w:bCs/>
          <w:b/>
        </w:rPr>
        <w:t xml:space="preserve">Moral and Discipline:</w:t>
      </w:r>
      <w:r>
        <w:t xml:space="preserve"> </w:t>
      </w:r>
      <w:r>
        <w:t xml:space="preserve">The unit under this officer's command has maintained exemplary discipline, reflecting the high ethical standards expected of the Tanzanian military.</w:t>
      </w:r>
    </w:p>
    <w:p>
      <w:pPr>
        <w:pStyle w:val="FirstParagraph"/>
      </w:pPr>
      <w:r>
        <w:t xml:space="preserve">However, the review notes that while the officer is effective in direct command, there is room for improvement in delegating authority to mid-level officers, which would enhance operational flexibility.</w:t>
      </w:r>
    </w:p>
    <w:bookmarkEnd w:id="23"/>
    <w:bookmarkStart w:id="24" w:name="X38c5e10c7ce7bc0b56f5795a842391250c55e06"/>
    <w:p>
      <w:pPr>
        <w:pStyle w:val="Heading2"/>
      </w:pPr>
      <w:r>
        <w:t xml:space="preserve">4. Tactical Proficiency and Technical Skills</w:t>
      </w:r>
    </w:p>
    <w:p>
      <w:pPr>
        <w:pStyle w:val="FirstParagraph"/>
      </w:pPr>
      <w:r>
        <w:t xml:space="preserve">A</w:t>
      </w:r>
      <w:r>
        <w:t xml:space="preserve"> </w:t>
      </w:r>
      <w:r>
        <w:rPr>
          <w:bCs/>
          <w:b/>
        </w:rPr>
        <w:t xml:space="preserve">Military Officer</w:t>
      </w:r>
      <w:r>
        <w:t xml:space="preserve"> </w:t>
      </w:r>
      <w:r>
        <w:t xml:space="preserve">must remain technically proficient to lead effectively. This</w:t>
      </w:r>
      <w:r>
        <w:t xml:space="preserve"> </w:t>
      </w:r>
      <w:r>
        <w:rPr>
          <w:bCs/>
          <w:b/>
        </w:rPr>
        <w:t xml:space="preserve">Peer Review Report</w:t>
      </w:r>
      <w:r>
        <w:t xml:space="preserve"> </w:t>
      </w:r>
      <w:r>
        <w:t xml:space="preserve">assesses the subject's mastery of tactical doctrines and technical systems relevant to the</w:t>
      </w:r>
      <w:r>
        <w:t xml:space="preserve"> </w:t>
      </w:r>
      <w:r>
        <w:rPr>
          <w:bCs/>
          <w:b/>
        </w:rPr>
        <w:t xml:space="preserve">Tanzania Dar es Salaam</w:t>
      </w:r>
      <w:r>
        <w:t xml:space="preserve"> </w:t>
      </w:r>
      <w:r>
        <w:t xml:space="preserve">theater.</w:t>
      </w:r>
    </w:p>
    <w:p>
      <w:pPr>
        <w:pStyle w:val="BodyText"/>
      </w:pPr>
      <w:r>
        <w:t xml:space="preserve">The officer has shown exceptional skill in urban warfare tactics and crowd control management. The integration of intelligence data from various sources to create a cohesive security picture for the city was handled with precision. Furthermore, the officer's familiarity with maritime security protocols is particularly valuable given Dar es Salaam's status as a major port city.</w:t>
      </w:r>
    </w:p>
    <w:p>
      <w:pPr>
        <w:pStyle w:val="BodyText"/>
      </w:pPr>
      <w:r>
        <w:rPr>
          <w:bCs/>
          <w:b/>
        </w:rPr>
        <w:t xml:space="preserve">Areas of Excellence:</w:t>
      </w:r>
    </w:p>
    <w:p>
      <w:pPr>
        <w:numPr>
          <w:ilvl w:val="0"/>
          <w:numId w:val="1002"/>
        </w:numPr>
        <w:pStyle w:val="Compact"/>
      </w:pPr>
      <w:r>
        <w:t xml:space="preserve">Proficiency in using command and control software systems.</w:t>
      </w:r>
    </w:p>
    <w:p>
      <w:pPr>
        <w:numPr>
          <w:ilvl w:val="0"/>
          <w:numId w:val="1002"/>
        </w:numPr>
        <w:pStyle w:val="Compact"/>
      </w:pPr>
      <w:r>
        <w:t xml:space="preserve">Effective coordination with the Tanzania Police Force and other emergency services.</w:t>
      </w:r>
    </w:p>
    <w:p>
      <w:pPr>
        <w:numPr>
          <w:ilvl w:val="0"/>
          <w:numId w:val="1002"/>
        </w:numPr>
        <w:pStyle w:val="Compact"/>
      </w:pPr>
      <w:r>
        <w:t xml:space="preserve">Strong understanding of international law and rules of engagement.</w:t>
      </w:r>
    </w:p>
    <w:bookmarkEnd w:id="24"/>
    <w:bookmarkStart w:id="25" w:name="Xdbf1e724620a31daf70067ab39eaa3bda9e661d"/>
    <w:p>
      <w:pPr>
        <w:pStyle w:val="Heading2"/>
      </w:pPr>
      <w:r>
        <w:t xml:space="preserve">5. Communication and Inter-Agency Collaboration</w:t>
      </w:r>
    </w:p>
    <w:p>
      <w:pPr>
        <w:pStyle w:val="FirstParagraph"/>
      </w:pPr>
      <w:r>
        <w:t xml:space="preserve">In a cosmopolitan hub like</w:t>
      </w:r>
      <w:r>
        <w:t xml:space="preserve"> </w:t>
      </w:r>
      <w:r>
        <w:rPr>
          <w:bCs/>
          <w:b/>
        </w:rPr>
        <w:t xml:space="preserve">Tanzania Dar es Salaam</w:t>
      </w:r>
      <w:r>
        <w:t xml:space="preserve">, a</w:t>
      </w:r>
      <w:r>
        <w:t xml:space="preserve"> </w:t>
      </w:r>
      <w:r>
        <w:rPr>
          <w:bCs/>
          <w:b/>
        </w:rPr>
        <w:t xml:space="preserve">Military Officer</w:t>
      </w:r>
      <w:r>
        <w:t xml:space="preserve"> </w:t>
      </w:r>
      <w:r>
        <w:t xml:space="preserve">cannot operate in isolation. This</w:t>
      </w:r>
      <w:r>
        <w:t xml:space="preserve"> </w:t>
      </w:r>
      <w:r>
        <w:rPr>
          <w:bCs/>
          <w:b/>
        </w:rPr>
        <w:t xml:space="preserve">Peer Review Report</w:t>
      </w:r>
      <w:r>
        <w:t xml:space="preserve"> </w:t>
      </w:r>
      <w:r>
        <w:t xml:space="preserve">highlights the importance of communication skills in bridging the gap between military objectives and civilian needs.</w:t>
      </w:r>
    </w:p>
    <w:p>
      <w:pPr>
        <w:pStyle w:val="BodyText"/>
      </w:pPr>
      <w:r>
        <w:t xml:space="preserve">The officer has successfully established rapport with local community leaders, which is vital for intelligence gathering and maintaining public trust. However, the review identified occasional delays in reporting to higher headquarters, which may be attributed to an over-reliance on verbal briefings rather than written documentation. To mitigate this, the officer is advised to implement stricter reporting protocols to ensure transparency and accountability.</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recommendations are made to support the continued growth of the</w:t>
      </w:r>
      <w:r>
        <w:t xml:space="preserve"> </w:t>
      </w:r>
      <w:r>
        <w:rPr>
          <w:bCs/>
          <w:b/>
        </w:rPr>
        <w:t xml:space="preserve">Military Officer</w:t>
      </w:r>
      <w:r>
        <w:t xml:space="preserve">:</w:t>
      </w:r>
    </w:p>
    <w:p>
      <w:pPr>
        <w:numPr>
          <w:ilvl w:val="0"/>
          <w:numId w:val="1003"/>
        </w:numPr>
        <w:pStyle w:val="Compact"/>
      </w:pPr>
      <w:r>
        <w:rPr>
          <w:bCs/>
          <w:b/>
        </w:rPr>
        <w:t xml:space="preserve">Advanced Leadership Training:</w:t>
      </w:r>
      <w:r>
        <w:t xml:space="preserve"> </w:t>
      </w:r>
      <w:r>
        <w:t xml:space="preserve">Enroll in a specialized course on urban command and crisis management to further refine skills specific to the Dar es Salaam environment.</w:t>
      </w:r>
    </w:p>
    <w:p>
      <w:pPr>
        <w:numPr>
          <w:ilvl w:val="0"/>
          <w:numId w:val="1003"/>
        </w:numPr>
        <w:pStyle w:val="Compact"/>
      </w:pPr>
      <w:r>
        <w:rPr>
          <w:bCs/>
          <w:b/>
        </w:rPr>
        <w:t xml:space="preserve">Delegation Workshops:</w:t>
      </w:r>
      <w:r>
        <w:t xml:space="preserve"> </w:t>
      </w:r>
      <w:r>
        <w:t xml:space="preserve">Participate in workshops focused on empowering subordinates to enhance unit autonomy.</w:t>
      </w:r>
    </w:p>
    <w:p>
      <w:pPr>
        <w:numPr>
          <w:ilvl w:val="0"/>
          <w:numId w:val="1003"/>
        </w:numPr>
        <w:pStyle w:val="Compact"/>
      </w:pPr>
      <w:r>
        <w:rPr>
          <w:bCs/>
          <w:b/>
        </w:rPr>
        <w:t xml:space="preserve">Documentation Standards:</w:t>
      </w:r>
      <w:r>
        <w:t xml:space="preserve"> </w:t>
      </w:r>
      <w:r>
        <w:t xml:space="preserve">Adopt a more rigorous approach to written reporting to ensure seamless information flow to central command.</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Military Officer</w:t>
      </w:r>
      <w:r>
        <w:t xml:space="preserve"> </w:t>
      </w:r>
      <w:r>
        <w:t xml:space="preserve">is a valuable asset to the defense forces in</w:t>
      </w:r>
      <w:r>
        <w:t xml:space="preserve"> </w:t>
      </w:r>
      <w:r>
        <w:rPr>
          <w:bCs/>
          <w:b/>
        </w:rPr>
        <w:t xml:space="preserve">Tanzania Dar es Salaam</w:t>
      </w:r>
      <w:r>
        <w:t xml:space="preserve">. Their dedication, tactical expertise, and commitment to duty align well with the strategic goals of the nation. By addressing the minor areas of improvement outlined above, the officer is well-positioned for future promotions and increased responsibilities. The review panel commends the officer for their service and looks forward to their continued contributions to the security and stability of the region.</w:t>
      </w:r>
    </w:p>
    <w:p>
      <w:pPr>
        <w:pStyle w:val="BodyText"/>
      </w:pPr>
      <w:r>
        <w:rPr>
          <w:bCs/>
          <w:b/>
        </w:rPr>
        <w:t xml:space="preserve">Reviewed By:</w:t>
      </w:r>
    </w:p>
    <w:p>
      <w:pPr>
        <w:pStyle w:val="BodyText"/>
      </w:pPr>
      <w:r>
        <w:t xml:space="preserve">Col. J. M. Mwangi</w:t>
      </w:r>
    </w:p>
    <w:p>
      <w:pPr>
        <w:pStyle w:val="BodyText"/>
      </w:pPr>
      <w:r>
        <w:t xml:space="preserve">Senior Reviewing Officer</w:t>
      </w:r>
    </w:p>
    <w:p>
      <w:pPr>
        <w:pStyle w:val="BodyText"/>
      </w:pPr>
      <w:r>
        <w:rPr>
          <w:bCs/>
          <w:b/>
        </w:rPr>
        <w:t xml:space="preserve">Approved By:</w:t>
      </w:r>
    </w:p>
    <w:p>
      <w:pPr>
        <w:pStyle w:val="BodyText"/>
      </w:pPr>
      <w:r>
        <w:t xml:space="preserve">Brig. Gen. A. K. Nyerere</w:t>
      </w:r>
    </w:p>
    <w:p>
      <w:pPr>
        <w:pStyle w:val="BodyText"/>
      </w:pPr>
      <w:r>
        <w:t xml:space="preserve">Dar es Salaam Command</w:t>
      </w:r>
    </w:p>
    <w:p>
      <w:pPr>
        <w:pStyle w:val="BodyText"/>
      </w:pPr>
      <w:r>
        <w:t xml:space="preserve">© 2023 Ministry of Defense - Tanzania. All Rights Reserved. This document is confidential and intended for authorized personnel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Tanzania Dar es Salaam</dc:title>
  <dc:creator/>
  <dc:language>en</dc:language>
  <cp:keywords/>
  <dcterms:created xsi:type="dcterms:W3CDTF">2026-10-10T05:52:21Z</dcterms:created>
  <dcterms:modified xsi:type="dcterms:W3CDTF">2026-10-10T05:52:21Z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