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bookmarkStart w:id="20" w:name="peer-review-report"/>
    <w:p>
      <w:pPr>
        <w:pStyle w:val="Heading1"/>
      </w:pPr>
      <w:r>
        <w:t xml:space="preserve">Peer Review Report</w:t>
      </w:r>
    </w:p>
    <w:p>
      <w:pPr>
        <w:pStyle w:val="FirstParagraph"/>
      </w:pPr>
      <w:r>
        <w:t xml:space="preserve">Confidential Evaluation Document</w:t>
      </w:r>
    </w:p>
    <w:p>
      <w:pPr>
        <w:pStyle w:val="BodyText"/>
      </w:pPr>
      <w:r>
        <w:t xml:space="preserve">Subject:</w:t>
      </w:r>
      <w:r>
        <w:t xml:space="preserve"> </w:t>
      </w:r>
      <w:r>
        <w:t xml:space="preserve">Military Officer Performance Assessment</w:t>
      </w:r>
    </w:p>
    <w:p>
      <w:pPr>
        <w:pStyle w:val="BodyText"/>
      </w:pPr>
      <w:r>
        <w:t xml:space="preserve">Location:</w:t>
      </w:r>
      <w:r>
        <w:t xml:space="preserve"> </w:t>
      </w:r>
      <w:r>
        <w:t xml:space="preserve">Turkey Istanbul Command Sector</w:t>
      </w:r>
    </w:p>
    <w:p>
      <w:pPr>
        <w:pStyle w:val="BodyText"/>
      </w:pPr>
      <w:r>
        <w:t xml:space="preserve">Date:</w:t>
      </w:r>
      <w:r>
        <w:t xml:space="preserve"> </w:t>
      </w:r>
      <w:r>
        <w:t xml:space="preserve">October 24, 2023</w:t>
      </w:r>
    </w:p>
    <w:p>
      <w:pPr>
        <w:pStyle w:val="BodyText"/>
      </w:pPr>
      <w:r>
        <w:t xml:space="preserve">Review ID:</w:t>
      </w:r>
      <w:r>
        <w:t xml:space="preserve"> </w:t>
      </w:r>
      <w:r>
        <w:t xml:space="preserve">TR-IST-2023-884</w:t>
      </w:r>
    </w:p>
    <w:p>
      <w:pPr>
        <w:pStyle w:val="BodyText"/>
      </w:pPr>
      <w:r>
        <w:t xml:space="preserve">Classification:</w:t>
      </w:r>
      <w:r>
        <w:t xml:space="preserve"> </w:t>
      </w:r>
      <w:r>
        <w:t xml:space="preserve">Internal Use Only</w:t>
      </w:r>
    </w:p>
    <w:p>
      <w:pPr>
        <w:pStyle w:val="BodyText"/>
      </w:pPr>
      <w:r>
        <w:t xml:space="preserve">Reviewer Rank:</w:t>
      </w:r>
      <w:r>
        <w:t xml:space="preserve"> </w:t>
      </w:r>
      <w:r>
        <w:t xml:space="preserve">Senior Colonel</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operational, tactical, and leadership capabilities of the designated</w:t>
      </w:r>
      <w:r>
        <w:t xml:space="preserve"> </w:t>
      </w:r>
      <w:r>
        <w:rPr>
          <w:bCs/>
          <w:b/>
        </w:rPr>
        <w:t xml:space="preserve">Military Officer</w:t>
      </w:r>
      <w:r>
        <w:t xml:space="preserve"> </w:t>
      </w:r>
      <w:r>
        <w:t xml:space="preserve">currently stationed within the strategic command zones of</w:t>
      </w:r>
      <w:r>
        <w:t xml:space="preserve"> </w:t>
      </w:r>
      <w:r>
        <w:rPr>
          <w:bCs/>
          <w:b/>
        </w:rPr>
        <w:t xml:space="preserve">Turkey Istanbul</w:t>
      </w:r>
      <w:r>
        <w:t xml:space="preserve">. Given the geopolitical significance of Istanbul as a bridge between continents and a critical hub for national security, the standards applied in this review are exceptionally rigorous. The purpose of this document is to provide an objective analysis of the officer's performance over the last fiscal quarter, focusing on their ability to maintain discipline, execute complex maneuvers, and uphold the integrity of the Turkish Armed Forces in a high-density urban environment.</w:t>
      </w:r>
    </w:p>
    <w:p>
      <w:pPr>
        <w:pStyle w:val="BodyText"/>
      </w:pPr>
      <w:r>
        <w:t xml:space="preserve">The review process involved direct observation, feedback from subordinate units, and analysis of mission logs. The findings indicate a high level of professional competence, though specific areas regarding cross-departmental communication require attention.</w:t>
      </w:r>
    </w:p>
    <w:bookmarkEnd w:id="21"/>
    <w:bookmarkStart w:id="22" w:name="operational-context-turkey-istanbul"/>
    <w:p>
      <w:pPr>
        <w:pStyle w:val="Heading2"/>
      </w:pPr>
      <w:r>
        <w:t xml:space="preserve">2. Operational Context: Turkey Istanbul</w:t>
      </w:r>
    </w:p>
    <w:p>
      <w:pPr>
        <w:pStyle w:val="FirstParagraph"/>
      </w:pPr>
      <w:r>
        <w:t xml:space="preserve">The evaluation of this</w:t>
      </w:r>
      <w:r>
        <w:t xml:space="preserve"> </w:t>
      </w:r>
      <w:r>
        <w:rPr>
          <w:bCs/>
          <w:b/>
        </w:rPr>
        <w:t xml:space="preserve">Military Officer</w:t>
      </w:r>
      <w:r>
        <w:t xml:space="preserve"> </w:t>
      </w:r>
      <w:r>
        <w:t xml:space="preserve">must be contextualized within the unique challenges presented by</w:t>
      </w:r>
      <w:r>
        <w:t xml:space="preserve"> </w:t>
      </w:r>
      <w:r>
        <w:rPr>
          <w:bCs/>
          <w:b/>
        </w:rPr>
        <w:t xml:space="preserve">Turkey Istanbul</w:t>
      </w:r>
      <w:r>
        <w:t xml:space="preserve">. Unlike rural or isolated military bases, operations in Istanbul involve navigating a complex urban landscape, managing civil-military relations, and ensuring security across critical infrastructure such as the Bosphorus Strait and major transit hubs.</w:t>
      </w:r>
    </w:p>
    <w:p>
      <w:pPr>
        <w:pStyle w:val="BodyText"/>
      </w:pPr>
      <w:r>
        <w:t xml:space="preserve">The officer was tasked with overseeing security protocols during high-profile civic events and coordinating with local law enforcement agencies. The ability to operate effectively in</w:t>
      </w:r>
      <w:r>
        <w:t xml:space="preserve"> </w:t>
      </w:r>
      <w:r>
        <w:rPr>
          <w:bCs/>
          <w:b/>
        </w:rPr>
        <w:t xml:space="preserve">Turkey Istanbul</w:t>
      </w:r>
      <w:r>
        <w:t xml:space="preserve"> </w:t>
      </w:r>
      <w:r>
        <w:t xml:space="preserve">requires not only tactical acumen but also a deep understanding of cultural sensitivities and diplomatic protocols. This</w:t>
      </w:r>
      <w:r>
        <w:t xml:space="preserve"> </w:t>
      </w:r>
      <w:r>
        <w:rPr>
          <w:bCs/>
          <w:b/>
        </w:rPr>
        <w:t xml:space="preserve">Peer Review Report</w:t>
      </w:r>
      <w:r>
        <w:t xml:space="preserve"> </w:t>
      </w:r>
      <w:r>
        <w:t xml:space="preserve">assesses how well the officer balanced strict military discipline with the nuanced requirements of urban security operations in one of the world's most populous cities.</w:t>
      </w:r>
    </w:p>
    <w:bookmarkEnd w:id="22"/>
    <w:bookmarkStart w:id="23" w:name="leadership-and-command-presence"/>
    <w:p>
      <w:pPr>
        <w:pStyle w:val="Heading2"/>
      </w:pPr>
      <w:r>
        <w:t xml:space="preserve">3. Leadership and Command Presence</w:t>
      </w:r>
    </w:p>
    <w:p>
      <w:pPr>
        <w:pStyle w:val="FirstParagraph"/>
      </w:pPr>
      <w:r>
        <w:t xml:space="preserve">A primary focus of this</w:t>
      </w:r>
      <w:r>
        <w:t xml:space="preserve"> </w:t>
      </w:r>
      <w:r>
        <w:rPr>
          <w:bCs/>
          <w:b/>
        </w:rPr>
        <w:t xml:space="preserve">Peer Review Report</w:t>
      </w:r>
      <w:r>
        <w:t xml:space="preserve"> </w:t>
      </w:r>
      <w:r>
        <w:t xml:space="preserve">is the leadership style exhibited by the</w:t>
      </w:r>
      <w:r>
        <w:t xml:space="preserve"> </w:t>
      </w:r>
      <w:r>
        <w:rPr>
          <w:bCs/>
          <w:b/>
        </w:rPr>
        <w:t xml:space="preserve">Military Officer</w:t>
      </w:r>
      <w:r>
        <w:t xml:space="preserve">. In the demanding environment of</w:t>
      </w:r>
      <w:r>
        <w:t xml:space="preserve"> </w:t>
      </w:r>
      <w:r>
        <w:rPr>
          <w:bCs/>
          <w:b/>
        </w:rPr>
        <w:t xml:space="preserve">Turkey Istanbul</w:t>
      </w:r>
      <w:r>
        <w:t xml:space="preserve">, leadership is tested daily by the need for rapid decision-making under pressure.</w:t>
      </w:r>
    </w:p>
    <w:p>
      <w:pPr>
        <w:numPr>
          <w:ilvl w:val="0"/>
          <w:numId w:val="1001"/>
        </w:numPr>
        <w:pStyle w:val="Compact"/>
      </w:pPr>
      <w:r>
        <w:rPr>
          <w:bCs/>
          <w:b/>
        </w:rPr>
        <w:t xml:space="preserve">Decision Making:</w:t>
      </w:r>
      <w:r>
        <w:t xml:space="preserve"> </w:t>
      </w:r>
      <w:r>
        <w:t xml:space="preserve">The officer demonstrated decisive leadership during the recent logistical drill near the Asian side of Istanbul. Their ability to allocate resources efficiently minimized downtime and ensured mission continuity.</w:t>
      </w:r>
    </w:p>
    <w:p>
      <w:pPr>
        <w:numPr>
          <w:ilvl w:val="0"/>
          <w:numId w:val="1001"/>
        </w:numPr>
        <w:pStyle w:val="Compact"/>
      </w:pPr>
      <w:r>
        <w:rPr>
          <w:bCs/>
          <w:b/>
        </w:rPr>
        <w:t xml:space="preserve">Morale Management:</w:t>
      </w:r>
      <w:r>
        <w:t xml:space="preserve"> </w:t>
      </w:r>
      <w:r>
        <w:t xml:space="preserve">Feedback from junior ranks suggests that the officer maintains high morale. They have successfully fostered a culture of accountability and mutual respect, which is vital for unit cohesion in a diverse metropolitan setting.</w:t>
      </w:r>
    </w:p>
    <w:p>
      <w:pPr>
        <w:numPr>
          <w:ilvl w:val="0"/>
          <w:numId w:val="1001"/>
        </w:numPr>
        <w:pStyle w:val="Compact"/>
      </w:pPr>
      <w:r>
        <w:rPr>
          <w:bCs/>
          <w:b/>
        </w:rPr>
        <w:t xml:space="preserve">Visibility:</w:t>
      </w:r>
      <w:r>
        <w:t xml:space="preserve"> </w:t>
      </w:r>
      <w:r>
        <w:t xml:space="preserve">The officer has maintained a strong visible presence at key checkpoints and command centers throughout Istanbul, reinforcing the authority and reliability of the unit.</w:t>
      </w:r>
    </w:p>
    <w:bookmarkEnd w:id="23"/>
    <w:bookmarkStart w:id="24" w:name="Xfa5ace9a3596a801e69d2d9e7665d6fe4728af8"/>
    <w:p>
      <w:pPr>
        <w:pStyle w:val="Heading2"/>
      </w:pPr>
      <w:r>
        <w:t xml:space="preserve">4. Tactical Competence and Strategic Planning</w:t>
      </w:r>
    </w:p>
    <w:p>
      <w:pPr>
        <w:pStyle w:val="FirstParagraph"/>
      </w:pPr>
      <w:r>
        <w:t xml:space="preserve">The tactical proficiency of the</w:t>
      </w:r>
      <w:r>
        <w:t xml:space="preserve"> </w:t>
      </w:r>
      <w:r>
        <w:rPr>
          <w:bCs/>
          <w:b/>
        </w:rPr>
        <w:t xml:space="preserve">Military Officer</w:t>
      </w:r>
      <w:r>
        <w:t xml:space="preserve"> </w:t>
      </w:r>
      <w:r>
        <w:t xml:space="preserve">was evaluated based on their handling of simulated threat scenarios specific to the Istanbul region. These scenarios included crowd control, counter-terrorism response, and maritime security coordination.</w:t>
      </w:r>
    </w:p>
    <w:p>
      <w:pPr>
        <w:pStyle w:val="BodyText"/>
      </w:pPr>
      <w:r>
        <w:t xml:space="preserve">The officer showed exceptional skill in integrating modern surveillance technology with traditional ground tactics. In</w:t>
      </w:r>
      <w:r>
        <w:t xml:space="preserve"> </w:t>
      </w:r>
      <w:r>
        <w:rPr>
          <w:bCs/>
          <w:b/>
        </w:rPr>
        <w:t xml:space="preserve">Turkey Istanbul</w:t>
      </w:r>
      <w:r>
        <w:t xml:space="preserve">, where the terrain is dense and vertical, the officer's planning accounted for multi-level engagement strategies. This</w:t>
      </w:r>
      <w:r>
        <w:t xml:space="preserve"> </w:t>
      </w:r>
      <w:r>
        <w:rPr>
          <w:bCs/>
          <w:b/>
        </w:rPr>
        <w:t xml:space="preserve">Peer Review Report</w:t>
      </w:r>
      <w:r>
        <w:t xml:space="preserve"> </w:t>
      </w:r>
      <w:r>
        <w:t xml:space="preserve">notes that the officer's strategic foresight prevented potential bottlenecks during the evacuation simulation conducted last month. Their understanding of the local geography, including the intricate road networks of Istanbul, proved to be a significant asset in optimizing patrol routes and response times.</w:t>
      </w:r>
    </w:p>
    <w:bookmarkEnd w:id="24"/>
    <w:bookmarkStart w:id="25" w:name="X6d5bd3a2f56e4df2c231442b39de923b96a45c2"/>
    <w:p>
      <w:pPr>
        <w:pStyle w:val="Heading2"/>
      </w:pPr>
      <w:r>
        <w:t xml:space="preserve">5. Inter-Agency Collaboration and Communication</w:t>
      </w:r>
    </w:p>
    <w:p>
      <w:pPr>
        <w:pStyle w:val="FirstParagraph"/>
      </w:pPr>
      <w:r>
        <w:t xml:space="preserve">Effective communication is paramount for a</w:t>
      </w:r>
      <w:r>
        <w:t xml:space="preserve"> </w:t>
      </w:r>
      <w:r>
        <w:rPr>
          <w:bCs/>
          <w:b/>
        </w:rPr>
        <w:t xml:space="preserve">Military Officer</w:t>
      </w:r>
      <w:r>
        <w:t xml:space="preserve"> </w:t>
      </w:r>
      <w:r>
        <w:t xml:space="preserve">operating in</w:t>
      </w:r>
      <w:r>
        <w:t xml:space="preserve"> </w:t>
      </w:r>
      <w:r>
        <w:rPr>
          <w:bCs/>
          <w:b/>
        </w:rPr>
        <w:t xml:space="preserve">Turkey Istanbul</w:t>
      </w:r>
      <w:r>
        <w:t xml:space="preserve">, where military operations often intersect with civilian administration and international entities. This section of the</w:t>
      </w:r>
      <w:r>
        <w:t xml:space="preserve"> </w:t>
      </w:r>
      <w:r>
        <w:rPr>
          <w:bCs/>
          <w:b/>
        </w:rPr>
        <w:t xml:space="preserve">Peer Review Report</w:t>
      </w:r>
      <w:r>
        <w:t xml:space="preserve"> </w:t>
      </w:r>
      <w:r>
        <w:t xml:space="preserve">highlights both strengths and areas for improvement.</w:t>
      </w:r>
    </w:p>
    <w:p>
      <w:pPr>
        <w:pStyle w:val="BodyText"/>
      </w:pPr>
      <w:r>
        <w:t xml:space="preserve">The officer has established robust channels of communication with the Istanbul Metropolitan Police and emergency services. However, the review identified a need for improved documentation in joint operations. While verbal coordination was seamless, the written records of these interactions were occasionally delayed. To maintain the highest standards of transparency and accountability, the officer is advised to implement a more rigorous reporting protocol for all inter-agency engagements.</w:t>
      </w:r>
    </w:p>
    <w:bookmarkEnd w:id="25"/>
    <w:bookmarkStart w:id="26" w:name="ethical-conduct-and-integrity"/>
    <w:p>
      <w:pPr>
        <w:pStyle w:val="Heading2"/>
      </w:pPr>
      <w:r>
        <w:t xml:space="preserve">6. Ethical Conduct and Integrity</w:t>
      </w:r>
    </w:p>
    <w:p>
      <w:pPr>
        <w:pStyle w:val="FirstParagraph"/>
      </w:pPr>
      <w:r>
        <w:t xml:space="preserve">Integrity is the cornerstone of military service. This</w:t>
      </w:r>
      <w:r>
        <w:t xml:space="preserve"> </w:t>
      </w:r>
      <w:r>
        <w:rPr>
          <w:bCs/>
          <w:b/>
        </w:rPr>
        <w:t xml:space="preserve">Peer Review Report</w:t>
      </w:r>
      <w:r>
        <w:t xml:space="preserve"> </w:t>
      </w:r>
      <w:r>
        <w:t xml:space="preserve">confirms that the</w:t>
      </w:r>
      <w:r>
        <w:t xml:space="preserve"> </w:t>
      </w:r>
      <w:r>
        <w:rPr>
          <w:bCs/>
          <w:b/>
        </w:rPr>
        <w:t xml:space="preserve">Military Officer</w:t>
      </w:r>
      <w:r>
        <w:t xml:space="preserve"> </w:t>
      </w:r>
      <w:r>
        <w:t xml:space="preserve">has adhered strictly to the code of conduct and ethical guidelines of the Turkish Armed Forces. There were no reports of misconduct, corruption, or abuse of power during the review period.</w:t>
      </w:r>
    </w:p>
    <w:p>
      <w:pPr>
        <w:pStyle w:val="BodyText"/>
      </w:pPr>
      <w:r>
        <w:t xml:space="preserve">The officer's conduct in</w:t>
      </w:r>
      <w:r>
        <w:t xml:space="preserve"> </w:t>
      </w:r>
      <w:r>
        <w:rPr>
          <w:bCs/>
          <w:b/>
        </w:rPr>
        <w:t xml:space="preserve">Turkey Istanbul</w:t>
      </w:r>
      <w:r>
        <w:t xml:space="preserve"> </w:t>
      </w:r>
      <w:r>
        <w:t xml:space="preserve">has been exemplary, reflecting positively on the institution. They have consistently demonstrated impartiality and fairness, ensuring that all personnel are treated with dignity regardless of rank or background. This commitment to ethical standards is crucial for maintaining public trust in the military's role within the city.</w:t>
      </w:r>
    </w:p>
    <w:bookmarkEnd w:id="26"/>
    <w:bookmarkStart w:id="27" w:name="recommendations-and-conclusion"/>
    <w:p>
      <w:pPr>
        <w:pStyle w:val="Heading2"/>
      </w:pPr>
      <w:r>
        <w:t xml:space="preserve">7. Recommendations and Conclusion</w:t>
      </w:r>
    </w:p>
    <w:p>
      <w:pPr>
        <w:pStyle w:val="FirstParagraph"/>
      </w:pPr>
      <w:r>
        <w:t xml:space="preserve">Based on the comprehensive analysis provided in this</w:t>
      </w:r>
      <w:r>
        <w:t xml:space="preserve"> </w:t>
      </w:r>
      <w:r>
        <w:rPr>
          <w:bCs/>
          <w:b/>
        </w:rPr>
        <w:t xml:space="preserve">Peer Review Report</w:t>
      </w:r>
      <w:r>
        <w:t xml:space="preserve">, the</w:t>
      </w:r>
      <w:r>
        <w:t xml:space="preserve"> </w:t>
      </w:r>
      <w:r>
        <w:rPr>
          <w:bCs/>
          <w:b/>
        </w:rPr>
        <w:t xml:space="preserve">Military Officer</w:t>
      </w:r>
      <w:r>
        <w:t xml:space="preserve"> </w:t>
      </w:r>
      <w:r>
        <w:t xml:space="preserve">is deemed highly effective and well-suited for their current role in</w:t>
      </w:r>
      <w:r>
        <w:t xml:space="preserve"> </w:t>
      </w:r>
      <w:r>
        <w:rPr>
          <w:bCs/>
          <w:b/>
        </w:rPr>
        <w:t xml:space="preserve">Turkey Istanbul</w:t>
      </w:r>
      <w:r>
        <w:t xml:space="preserve">. Their leadership, tactical knowledge, and ethical standing are commendable.</w:t>
      </w:r>
    </w:p>
    <w:p>
      <w:pPr>
        <w:pStyle w:val="BodyText"/>
      </w:pPr>
      <w:r>
        <w:rPr>
          <w:bCs/>
          <w:b/>
        </w:rPr>
        <w:t xml:space="preserve">Recommendations:</w:t>
      </w:r>
    </w:p>
    <w:p>
      <w:pPr>
        <w:numPr>
          <w:ilvl w:val="0"/>
          <w:numId w:val="1002"/>
        </w:numPr>
        <w:pStyle w:val="Compact"/>
      </w:pPr>
      <w:r>
        <w:t xml:space="preserve">Enroll in advanced urban warfare command courses to further refine strategies specific to megacities like Istanbul.</w:t>
      </w:r>
    </w:p>
    <w:p>
      <w:pPr>
        <w:numPr>
          <w:ilvl w:val="0"/>
          <w:numId w:val="1002"/>
        </w:numPr>
        <w:pStyle w:val="Compact"/>
      </w:pPr>
      <w:r>
        <w:t xml:space="preserve">Implement a digital tracking system for inter-agency communication logs to enhance administrative efficiency.</w:t>
      </w:r>
    </w:p>
    <w:p>
      <w:pPr>
        <w:numPr>
          <w:ilvl w:val="0"/>
          <w:numId w:val="1002"/>
        </w:numPr>
        <w:pStyle w:val="Compact"/>
      </w:pPr>
      <w:r>
        <w:t xml:space="preserve">Continue mentoring junior officers to build a pipeline of leadership capable of handling the unique pressures of the Istanbul command sector.</w:t>
      </w:r>
    </w:p>
    <w:p>
      <w:pPr>
        <w:pStyle w:val="FirstParagraph"/>
      </w:pPr>
      <w:r>
        <w:t xml:space="preserve">In conclusion, this</w:t>
      </w:r>
      <w:r>
        <w:t xml:space="preserve"> </w:t>
      </w:r>
      <w:r>
        <w:rPr>
          <w:bCs/>
          <w:b/>
        </w:rPr>
        <w:t xml:space="preserve">Peer Review Report</w:t>
      </w:r>
      <w:r>
        <w:t xml:space="preserve"> </w:t>
      </w:r>
      <w:r>
        <w:t xml:space="preserve">affirms the officer's value to the command structure. Their dedication to duty and ability to navigate the complexities of</w:t>
      </w:r>
      <w:r>
        <w:t xml:space="preserve"> </w:t>
      </w:r>
      <w:r>
        <w:rPr>
          <w:bCs/>
          <w:b/>
        </w:rPr>
        <w:t xml:space="preserve">Turkey Istanbul</w:t>
      </w:r>
      <w:r>
        <w:t xml:space="preserve"> </w:t>
      </w:r>
      <w:r>
        <w:t xml:space="preserve">make them an indispensable asset to the organization.</w:t>
      </w:r>
    </w:p>
    <w:bookmarkEnd w:id="27"/>
    <w:p>
      <w:pPr>
        <w:pStyle w:val="BodyText"/>
      </w:pPr>
      <w:r>
        <w:rPr>
          <w:bCs/>
          <w:b/>
        </w:rPr>
        <w:t xml:space="preserve">Reviewed By:</w:t>
      </w:r>
    </w:p>
    <w:p>
      <w:pPr>
        <w:pStyle w:val="BodyText"/>
      </w:pPr>
      <w:r>
        <w:t xml:space="preserve">Col. Ahmet Yilmaz</w:t>
      </w:r>
    </w:p>
    <w:p>
      <w:pPr>
        <w:pStyle w:val="BodyText"/>
      </w:pPr>
      <w:r>
        <w:t xml:space="preserve">Senior Reviewing Officer</w:t>
      </w:r>
    </w:p>
    <w:p>
      <w:pPr>
        <w:pStyle w:val="BodyText"/>
      </w:pPr>
      <w:r>
        <w:rPr>
          <w:bCs/>
          <w:b/>
        </w:rPr>
        <w:t xml:space="preserve">Approved By:</w:t>
      </w:r>
    </w:p>
    <w:p>
      <w:pPr>
        <w:pStyle w:val="BodyText"/>
      </w:pPr>
      <w:r>
        <w:t xml:space="preserve">Gen. Mehmet Kaya</w:t>
      </w:r>
    </w:p>
    <w:p>
      <w:pPr>
        <w:pStyle w:val="BodyText"/>
      </w:pPr>
      <w:r>
        <w:t xml:space="preserve">Istanbul Command Directorate</w:t>
      </w:r>
    </w:p>
    <w:p>
      <w:pPr>
        <w:pStyle w:val="BodyText"/>
      </w:pPr>
      <w:r>
        <w:t xml:space="preserve">© 2023 Turkish Armed Forces - Internal Review Division. All rights reserved. This document is confidential and intended for authorized personnel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2026-10-10T06:32:41Z</dcterms:created>
  <dcterms:modified xsi:type="dcterms:W3CDTF">2026-10-10T06:32:41Z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