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Military Officer</w:t>
      </w:r>
    </w:p>
    <w:p>
      <w:pPr>
        <w:pStyle w:val="BodyText"/>
      </w:pPr>
      <w:r>
        <w:rPr>
          <w:bCs/>
          <w:b/>
        </w:rPr>
        <w:t xml:space="preserve">Location:</w:t>
      </w:r>
      <w:r>
        <w:t xml:space="preserve"> </w:t>
      </w:r>
      <w:r>
        <w:t xml:space="preserve">Uganda Kampala Command</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operational capability, and leadership attributes of a designated</w:t>
      </w:r>
      <w:r>
        <w:t xml:space="preserve"> </w:t>
      </w:r>
      <w:r>
        <w:rPr>
          <w:bCs/>
          <w:b/>
        </w:rPr>
        <w:t xml:space="preserve">Military Officer</w:t>
      </w:r>
      <w:r>
        <w:t xml:space="preserve"> </w:t>
      </w:r>
      <w:r>
        <w:t xml:space="preserve">stationed within the operational jurisdiction of</w:t>
      </w:r>
      <w:r>
        <w:t xml:space="preserve"> </w:t>
      </w:r>
      <w:r>
        <w:rPr>
          <w:bCs/>
          <w:b/>
        </w:rPr>
        <w:t xml:space="preserve">Uganda Kampala</w:t>
      </w:r>
      <w:r>
        <w:t xml:space="preserve">. The purpose of this document is to provide an objective, 360-degree analysis based on observations from fellow officers and subordinates. The review focuses on the officer's adherence to the standards of the Uganda People's Defence Force (UPDF), their effectiveness in command roles, and their contribution to regional security and stability in the capital region.</w:t>
      </w:r>
    </w:p>
    <w:p>
      <w:pPr>
        <w:pStyle w:val="BodyText"/>
      </w:pPr>
      <w:r>
        <w:t xml:space="preserve">The evaluation period covers the last twelve months of service. The findings indicate a high level of competence in tactical planning and personnel management, with specific recommendations for further development in strategic diplomacy and advanced logistics coordination.</w:t>
      </w:r>
    </w:p>
    <w:bookmarkEnd w:id="21"/>
    <w:bookmarkStart w:id="22" w:name="X86eaa77e08703dc3c868ebfa4391e5173c5244b"/>
    <w:p>
      <w:pPr>
        <w:pStyle w:val="Heading2"/>
      </w:pPr>
      <w:r>
        <w:t xml:space="preserve">2. Operational Competence and Tactical Leadership</w:t>
      </w:r>
    </w:p>
    <w:p>
      <w:pPr>
        <w:pStyle w:val="FirstParagraph"/>
      </w:pPr>
      <w:r>
        <w:t xml:space="preserve">The primary function of a</w:t>
      </w:r>
      <w:r>
        <w:t xml:space="preserve"> </w:t>
      </w:r>
      <w:r>
        <w:rPr>
          <w:bCs/>
          <w:b/>
        </w:rPr>
        <w:t xml:space="preserve">Military Officer</w:t>
      </w:r>
      <w:r>
        <w:t xml:space="preserve"> </w:t>
      </w:r>
      <w:r>
        <w:t xml:space="preserve">in the</w:t>
      </w:r>
      <w:r>
        <w:t xml:space="preserve"> </w:t>
      </w:r>
      <w:r>
        <w:rPr>
          <w:bCs/>
          <w:b/>
        </w:rPr>
        <w:t xml:space="preserve">Uganda Kampala</w:t>
      </w:r>
      <w:r>
        <w:t xml:space="preserve"> </w:t>
      </w:r>
      <w:r>
        <w:t xml:space="preserve">sector involves maintaining law and order, ensuring national security, and coordinating rapid response units. During this review period, the subject demonstrated exceptional tactical acumen. In several simulated and actual security operations within the Kampala metropolitan area, the officer exhibited the ability to make swift, decisive decisions under pressure.</w:t>
      </w:r>
    </w:p>
    <w:p>
      <w:pPr>
        <w:pStyle w:val="BodyText"/>
      </w:pPr>
      <w:r>
        <w:t xml:space="preserve">Peers noted the officer's proficiency in utilizing modern communication systems and intelligence-gathering tools. The ability to integrate intelligence data into actionable plans was a standout feature of their performance. Furthermore, the officer maintained strict discipline within their unit, ensuring that all operations were conducted in accordance with the rules of engagement and international humanitarian law. This strict adherence to protocol is vital for maintaining the reputation of the military in a densely populated urban environment like Kampala.</w:t>
      </w:r>
    </w:p>
    <w:bookmarkEnd w:id="22"/>
    <w:bookmarkStart w:id="23" w:name="leadership-and-personnel-management"/>
    <w:p>
      <w:pPr>
        <w:pStyle w:val="Heading2"/>
      </w:pPr>
      <w:r>
        <w:t xml:space="preserve">3. Leadership and Personnel Management</w:t>
      </w:r>
    </w:p>
    <w:p>
      <w:pPr>
        <w:pStyle w:val="FirstParagraph"/>
      </w:pPr>
      <w:r>
        <w:t xml:space="preserve">Leadership is the cornerstone of military effectiveness. This</w:t>
      </w:r>
      <w:r>
        <w:t xml:space="preserve"> </w:t>
      </w:r>
      <w:r>
        <w:rPr>
          <w:bCs/>
          <w:b/>
        </w:rPr>
        <w:t xml:space="preserve">Peer Review Report</w:t>
      </w:r>
      <w:r>
        <w:t xml:space="preserve"> </w:t>
      </w:r>
      <w:r>
        <w:t xml:space="preserve">highlights the subject's ability to inspire and motivate troops. The</w:t>
      </w:r>
      <w:r>
        <w:t xml:space="preserve"> </w:t>
      </w:r>
      <w:r>
        <w:rPr>
          <w:bCs/>
          <w:b/>
        </w:rPr>
        <w:t xml:space="preserve">Military Officer</w:t>
      </w:r>
      <w:r>
        <w:t xml:space="preserve"> </w:t>
      </w:r>
      <w:r>
        <w:t xml:space="preserve">has successfully fostered a culture of professionalism and camaraderie within their battalion. Feedback from junior officers and non-commissioned officers (NCOs) suggests that the subject is approachable yet commands respect through competence rather than intimidation.</w:t>
      </w:r>
    </w:p>
    <w:p>
      <w:pPr>
        <w:pStyle w:val="BodyText"/>
      </w:pPr>
      <w:r>
        <w:t xml:space="preserve">In the context of</w:t>
      </w:r>
      <w:r>
        <w:t xml:space="preserve"> </w:t>
      </w:r>
      <w:r>
        <w:rPr>
          <w:bCs/>
          <w:b/>
        </w:rPr>
        <w:t xml:space="preserve">Uganda Kampala</w:t>
      </w:r>
      <w:r>
        <w:t xml:space="preserve">, where the military often interacts with diverse civilian populations and various government agencies, the officer's leadership style has been instrumental in maintaining positive civil-military relations. The officer has been proactive in mentoring junior staff, ensuring that the next generation of leadership is well-prepared for the complexities of modern defense operations. Their focus on the welfare of their troops has resulted in high morale and low rates of disciplinary infractions within the unit.</w:t>
      </w:r>
    </w:p>
    <w:bookmarkEnd w:id="23"/>
    <w:bookmarkStart w:id="24" w:name="strategic-vision-and-adaptability"/>
    <w:p>
      <w:pPr>
        <w:pStyle w:val="Heading2"/>
      </w:pPr>
      <w:r>
        <w:t xml:space="preserve">4. Strategic Vision and Adaptability</w:t>
      </w:r>
    </w:p>
    <w:p>
      <w:pPr>
        <w:pStyle w:val="FirstParagraph"/>
      </w:pPr>
      <w:r>
        <w:t xml:space="preserve">The security landscape in East Africa is dynamic. A competent</w:t>
      </w:r>
      <w:r>
        <w:t xml:space="preserve"> </w:t>
      </w:r>
      <w:r>
        <w:rPr>
          <w:bCs/>
          <w:b/>
        </w:rPr>
        <w:t xml:space="preserve">Military Officer</w:t>
      </w:r>
      <w:r>
        <w:t xml:space="preserve"> </w:t>
      </w:r>
      <w:r>
        <w:t xml:space="preserve">must possess the foresight to anticipate threats and adapt strategies accordingly. The subject has shown a commendable understanding of the broader geopolitical context affecting</w:t>
      </w:r>
      <w:r>
        <w:t xml:space="preserve"> </w:t>
      </w:r>
      <w:r>
        <w:rPr>
          <w:bCs/>
          <w:b/>
        </w:rPr>
        <w:t xml:space="preserve">Uganda Kampala</w:t>
      </w:r>
      <w:r>
        <w:t xml:space="preserve">. They have actively participated in strategic planning sessions, offering valuable insights on counter-terrorism measures and border security coordination.</w:t>
      </w:r>
    </w:p>
    <w:p>
      <w:pPr>
        <w:pStyle w:val="BodyText"/>
      </w:pPr>
      <w:r>
        <w:t xml:space="preserve">However, this review identifies an area for improvement regarding adaptability to rapid technological changes in warfare. While the officer is proficient in current systems, there is a need for enhanced training in cyber-defense and digital intelligence analysis. As the nature of threats evolves, the ability to integrate advanced technology into traditional military operations will be crucial for the officer's continued success.</w:t>
      </w:r>
    </w:p>
    <w:bookmarkEnd w:id="24"/>
    <w:bookmarkStart w:id="25" w:name="ethical-conduct-and-integrity"/>
    <w:p>
      <w:pPr>
        <w:pStyle w:val="Heading2"/>
      </w:pPr>
      <w:r>
        <w:t xml:space="preserve">5. Ethical Conduct and Integrity</w:t>
      </w:r>
    </w:p>
    <w:p>
      <w:pPr>
        <w:pStyle w:val="FirstParagraph"/>
      </w:pPr>
      <w:r>
        <w:t xml:space="preserve">Integrity is non-negotiable in the military profession. Throughout the review period, the</w:t>
      </w:r>
      <w:r>
        <w:t xml:space="preserve"> </w:t>
      </w:r>
      <w:r>
        <w:rPr>
          <w:bCs/>
          <w:b/>
        </w:rPr>
        <w:t xml:space="preserve">Military Officer</w:t>
      </w:r>
      <w:r>
        <w:t xml:space="preserve"> </w:t>
      </w:r>
      <w:r>
        <w:t xml:space="preserve">has maintained an impeccable record regarding ethical conduct. There were no reports of misconduct, corruption, or abuse of power. The officer has consistently demonstrated transparency in resource allocation and personnel decisions.</w:t>
      </w:r>
    </w:p>
    <w:p>
      <w:pPr>
        <w:pStyle w:val="BodyText"/>
      </w:pPr>
      <w:r>
        <w:t xml:space="preserve">In</w:t>
      </w:r>
      <w:r>
        <w:t xml:space="preserve"> </w:t>
      </w:r>
      <w:r>
        <w:rPr>
          <w:bCs/>
          <w:b/>
        </w:rPr>
        <w:t xml:space="preserve">Uganda Kampala</w:t>
      </w:r>
      <w:r>
        <w:t xml:space="preserve">, where the military is under constant public scrutiny, the officer's commitment to ethical standards has been a significant asset. They have served as a role model for their peers, reinforcing the values of honesty, accountability, and service to the nation. This</w:t>
      </w:r>
      <w:r>
        <w:t xml:space="preserve"> </w:t>
      </w:r>
      <w:r>
        <w:rPr>
          <w:bCs/>
          <w:b/>
        </w:rPr>
        <w:t xml:space="preserve">Peer Review Report</w:t>
      </w:r>
      <w:r>
        <w:t xml:space="preserve"> </w:t>
      </w:r>
      <w:r>
        <w:t xml:space="preserve">confirms that the officer upholds the highest standards of military ethics.</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provided in this</w:t>
      </w:r>
      <w:r>
        <w:t xml:space="preserve"> </w:t>
      </w:r>
      <w:r>
        <w:rPr>
          <w:bCs/>
          <w:b/>
        </w:rPr>
        <w:t xml:space="preserve">Peer Review Report</w:t>
      </w:r>
      <w:r>
        <w:t xml:space="preserve">, it is the consensus of the reviewing panel that the</w:t>
      </w:r>
      <w:r>
        <w:t xml:space="preserve"> </w:t>
      </w:r>
      <w:r>
        <w:rPr>
          <w:bCs/>
          <w:b/>
        </w:rPr>
        <w:t xml:space="preserve">Military Officer</w:t>
      </w:r>
      <w:r>
        <w:t xml:space="preserve"> </w:t>
      </w:r>
      <w:r>
        <w:t xml:space="preserve">is a highly capable and dedicated leader. Their performance in</w:t>
      </w:r>
      <w:r>
        <w:t xml:space="preserve"> </w:t>
      </w:r>
      <w:r>
        <w:rPr>
          <w:bCs/>
          <w:b/>
        </w:rPr>
        <w:t xml:space="preserve">Uganda Kampala</w:t>
      </w:r>
      <w:r>
        <w:t xml:space="preserve"> </w:t>
      </w:r>
      <w:r>
        <w:t xml:space="preserve">has been exemplary, contributing significantly to the security and stability of the region.</w:t>
      </w:r>
    </w:p>
    <w:p>
      <w:pPr>
        <w:pStyle w:val="BodyText"/>
      </w:pPr>
      <w:r>
        <w:rPr>
          <w:bCs/>
          <w:b/>
        </w:rPr>
        <w:t xml:space="preserve">Recommendations:</w:t>
      </w:r>
    </w:p>
    <w:p>
      <w:pPr>
        <w:numPr>
          <w:ilvl w:val="0"/>
          <w:numId w:val="1001"/>
        </w:numPr>
        <w:pStyle w:val="Compact"/>
      </w:pPr>
      <w:r>
        <w:rPr>
          <w:bCs/>
          <w:b/>
        </w:rPr>
        <w:t xml:space="preserve">Promotion Eligibility:</w:t>
      </w:r>
      <w:r>
        <w:t xml:space="preserve"> </w:t>
      </w:r>
      <w:r>
        <w:t xml:space="preserve">The officer is strongly recommended for promotion to the next rank, given their proven leadership and operational success.</w:t>
      </w:r>
    </w:p>
    <w:p>
      <w:pPr>
        <w:numPr>
          <w:ilvl w:val="0"/>
          <w:numId w:val="1001"/>
        </w:numPr>
        <w:pStyle w:val="Compact"/>
      </w:pPr>
      <w:r>
        <w:rPr>
          <w:bCs/>
          <w:b/>
        </w:rPr>
        <w:t xml:space="preserve">Advanced Training:</w:t>
      </w:r>
      <w:r>
        <w:t xml:space="preserve"> </w:t>
      </w:r>
      <w:r>
        <w:t xml:space="preserve">Enrollment in advanced courses focusing on cyber-warfare and strategic logistics is advised to broaden their skill set.</w:t>
      </w:r>
    </w:p>
    <w:p>
      <w:pPr>
        <w:numPr>
          <w:ilvl w:val="0"/>
          <w:numId w:val="1001"/>
        </w:numPr>
        <w:pStyle w:val="Compact"/>
      </w:pPr>
      <w:r>
        <w:rPr>
          <w:bCs/>
          <w:b/>
        </w:rPr>
        <w:t xml:space="preserve">Staff Role:</w:t>
      </w:r>
      <w:r>
        <w:t xml:space="preserve"> </w:t>
      </w:r>
      <w:r>
        <w:t xml:space="preserve">Consideration should be given to assigning the officer to a higher-level staff position within the Kampala Command to leverage their strategic insights.</w:t>
      </w:r>
    </w:p>
    <w:p>
      <w:pPr>
        <w:pStyle w:val="FirstParagraph"/>
      </w:pPr>
      <w:r>
        <w:t xml:space="preserve">In conclusion, this officer represents the best traditions of the military service. Their dedication to duty, combined with their ability to lead with integrity and competence, makes them an invaluable asset to the defense forces in Uganda.</w:t>
      </w:r>
    </w:p>
    <w:bookmarkEnd w:id="26"/>
    <w:p>
      <w:pPr>
        <w:pStyle w:val="BodyText"/>
      </w:pPr>
      <w:r>
        <w:rPr>
          <w:bCs/>
          <w:b/>
        </w:rPr>
        <w:t xml:space="preserve">Reviewing Officer Name</w:t>
      </w:r>
      <w:r>
        <w:br/>
      </w:r>
      <w:r>
        <w:t xml:space="preserve">Rank: Major</w:t>
      </w:r>
      <w:r>
        <w:br/>
      </w:r>
      <w:r>
        <w:t xml:space="preserve">Unit: Kampala Sector Command</w:t>
      </w:r>
    </w:p>
    <w:p>
      <w:pPr>
        <w:pStyle w:val="BodyText"/>
      </w:pPr>
      <w:r>
        <w:rPr>
          <w:bCs/>
          <w:b/>
        </w:rPr>
        <w:t xml:space="preserve">Senior Reviewing Officer</w:t>
      </w:r>
      <w:r>
        <w:br/>
      </w:r>
      <w:r>
        <w:t xml:space="preserve">Rank: Colonel</w:t>
      </w:r>
      <w:r>
        <w:br/>
      </w:r>
      <w:r>
        <w:t xml:space="preserve">Unit: UPDF Headquarters</w:t>
      </w:r>
    </w:p>
    <w:p>
      <w:pPr>
        <w:pStyle w:val="BodyText"/>
      </w:pPr>
      <w:r>
        <w:t xml:space="preserve">Document generated for internal review purposes only. Unauthorized distribution is prohibited.</w:t>
      </w:r>
    </w:p>
    <w:p>
      <w:pPr>
        <w:pStyle w:val="BodyText"/>
      </w:pPr>
      <w:r>
        <w:t xml:space="preserve">© 2023 Uganda Kampala Military Command - Peer Review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Uganda Kampala</dc:title>
  <dc:creator/>
  <dc:language>en</dc:language>
  <cp:keywords/>
  <dcterms:created xsi:type="dcterms:W3CDTF">2026-10-10T08:10:12Z</dcterms:created>
  <dcterms:modified xsi:type="dcterms:W3CDTF">2026-10-10T08:10:12Z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