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UAE Armed Forces</w:t>
      </w:r>
      <w:r>
        <w:br/>
      </w:r>
      <w:r>
        <w:t xml:space="preserve">Dubai Command Headquarters</w:t>
      </w:r>
    </w:p>
    <w:bookmarkStart w:id="20" w:name="peer-review-report"/>
    <w:p>
      <w:pPr>
        <w:pStyle w:val="Heading1"/>
      </w:pPr>
      <w:r>
        <w:t xml:space="preserve">Peer Review Report</w:t>
      </w:r>
    </w:p>
    <w:p>
      <w:pPr>
        <w:pStyle w:val="FirstParagraph"/>
      </w:pPr>
      <w:r>
        <w:t xml:space="preserve">Confidential Personnel Evaluation</w:t>
      </w:r>
    </w:p>
    <w:p>
      <w:pPr>
        <w:pStyle w:val="BodyText"/>
      </w:pPr>
      <w:r>
        <w:t xml:space="preserve">Date: October 24, 2023</w:t>
      </w:r>
    </w:p>
    <w:bookmarkEnd w:id="20"/>
    <w:p>
      <w:pPr>
        <w:pStyle w:val="BodyText"/>
      </w:pPr>
      <w:r>
        <w:t xml:space="preserve">1. Officer Identification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Military Officer</w:t>
            </w:r>
          </w:p>
        </w:tc>
        <w:tc>
          <w:tcPr/>
          <w:p>
            <w:pPr>
              <w:pStyle w:val="Compact"/>
              <w:jc w:val="left"/>
            </w:pPr>
            <w:r>
              <w:t xml:space="preserve">[Insert Full Name]</w:t>
            </w:r>
          </w:p>
        </w:tc>
      </w:tr>
      <w:tr>
        <w:tc>
          <w:tcPr/>
          <w:p>
            <w:pPr>
              <w:pStyle w:val="Compact"/>
              <w:jc w:val="left"/>
            </w:pPr>
            <w:r>
              <w:t xml:space="preserve">Rank</w:t>
            </w:r>
          </w:p>
        </w:tc>
        <w:tc>
          <w:tcPr/>
          <w:p>
            <w:pPr>
              <w:pStyle w:val="Compact"/>
              <w:jc w:val="left"/>
            </w:pPr>
            <w:r>
              <w:t xml:space="preserve">[Insert Rank, e.g., Major / Captain]</w:t>
            </w:r>
          </w:p>
        </w:tc>
      </w:tr>
      <w:tr>
        <w:tc>
          <w:tcPr/>
          <w:p>
            <w:pPr>
              <w:pStyle w:val="Compact"/>
              <w:jc w:val="left"/>
            </w:pPr>
            <w:r>
              <w:t xml:space="preserve">Service Branch</w:t>
            </w:r>
          </w:p>
        </w:tc>
        <w:tc>
          <w:tcPr/>
          <w:p>
            <w:pPr>
              <w:pStyle w:val="Compact"/>
              <w:jc w:val="left"/>
            </w:pPr>
            <w:r>
              <w:t xml:space="preserve">[Insert Branch, e.g., Ground Forces / Air Force]</w:t>
            </w:r>
          </w:p>
        </w:tc>
      </w:tr>
      <w:tr>
        <w:tc>
          <w:tcPr/>
          <w:p>
            <w:pPr>
              <w:pStyle w:val="Compact"/>
              <w:jc w:val="left"/>
            </w:pPr>
            <w:r>
              <w:t xml:space="preserve">Current Unit / Station</w:t>
            </w:r>
          </w:p>
        </w:tc>
        <w:tc>
          <w:tcPr/>
          <w:p>
            <w:pPr>
              <w:pStyle w:val="Compact"/>
              <w:jc w:val="left"/>
            </w:pPr>
            <w:r>
              <w:t xml:space="preserve">Dubai Military Base, United Arab Emirates</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 Name</w:t>
            </w:r>
          </w:p>
        </w:tc>
        <w:tc>
          <w:tcPr/>
          <w:p>
            <w:pPr>
              <w:pStyle w:val="Compact"/>
              <w:jc w:val="left"/>
            </w:pPr>
            <w:r>
              <w:t xml:space="preserve">[Insert Peer Reviewer Name]</w:t>
            </w:r>
          </w:p>
        </w:tc>
      </w:tr>
      <w:tr>
        <w:tc>
          <w:tcPr/>
          <w:p>
            <w:pPr>
              <w:pStyle w:val="Compact"/>
              <w:jc w:val="left"/>
            </w:pPr>
            <w:r>
              <w:t xml:space="preserve">Reviewer Rank</w:t>
            </w:r>
          </w:p>
        </w:tc>
        <w:tc>
          <w:tcPr/>
          <w:p>
            <w:pPr>
              <w:pStyle w:val="Compact"/>
              <w:jc w:val="left"/>
            </w:pPr>
            <w:r>
              <w:t xml:space="preserve">[Insert Reviewer Rank]</w:t>
            </w:r>
          </w:p>
        </w:tc>
      </w:tr>
    </w:tbl>
    <w:p>
      <w:pPr>
        <w:pStyle w:val="BodyText"/>
      </w:pPr>
      <w:r>
        <w:t xml:space="preserve">2. Executive Summary</w:t>
      </w:r>
    </w:p>
    <w:p>
      <w:pPr>
        <w:pStyle w:val="BodyText"/>
      </w:pPr>
      <w:r>
        <w:t xml:space="preserve">This Peer Review Report serves as a comprehensive assessment of the professional conduct, operational capability, and leadership qualities of the subject Military Officer stationed within the United Arab Emirates Dubai command structure. The evaluation is conducted in strict adherence to the standards of the UAE Armed Forces, focusing on the officer's contribution to national security, operational readiness, and the preservation of the high ethical standards expected of military personnel in the region.</w:t>
      </w:r>
    </w:p>
    <w:p>
      <w:pPr>
        <w:pStyle w:val="BodyText"/>
      </w:pPr>
      <w:r>
        <w:t xml:space="preserve">The subject officer has demonstrated a commendable level of dedication during the review period. Operating within the dynamic security environment of Dubai, the officer has shown adaptability to modern defense requirements while maintaining the traditional values of loyalty and discipline. This report details specific observations regarding tactical proficiency, interpersonal leadership, and strategic alignment with the broader objectives of the United Arab Emirates defense sector.</w:t>
      </w:r>
    </w:p>
    <w:p>
      <w:pPr>
        <w:pStyle w:val="BodyText"/>
      </w:pPr>
      <w:r>
        <w:t xml:space="preserve">3. Operational Competence and Tactical Proficiency</w:t>
      </w:r>
    </w:p>
    <w:p>
      <w:pPr>
        <w:pStyle w:val="BodyText"/>
      </w:pPr>
      <w:r>
        <w:t xml:space="preserve">Rating Scale: 1 (Unsatisfactory) to 5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Tactical Decision Making</w:t>
            </w:r>
          </w:p>
        </w:tc>
        <w:tc>
          <w:tcPr/>
          <w:p>
            <w:pPr>
              <w:pStyle w:val="Compact"/>
              <w:jc w:val="left"/>
            </w:pPr>
            <w:r>
              <w:t xml:space="preserve">5</w:t>
            </w:r>
          </w:p>
        </w:tc>
        <w:tc>
          <w:tcPr/>
          <w:p>
            <w:pPr>
              <w:pStyle w:val="Compact"/>
              <w:jc w:val="left"/>
            </w:pPr>
            <w:r>
              <w:t xml:space="preserve">The officer exhibits superior judgment under pressure. During recent joint exercises in the Dubai sector, the officer demonstrated the ability to process complex intelligence data rapidly and issue clear, effective commands. This capability is vital for maintaining the security posture of the United Arab Emirates.</w:t>
            </w:r>
          </w:p>
        </w:tc>
      </w:tr>
      <w:tr>
        <w:tc>
          <w:tcPr/>
          <w:p>
            <w:pPr>
              <w:pStyle w:val="Compact"/>
              <w:jc w:val="left"/>
            </w:pPr>
            <w:r>
              <w:t xml:space="preserve">Technical Knowledge</w:t>
            </w:r>
          </w:p>
        </w:tc>
        <w:tc>
          <w:tcPr/>
          <w:p>
            <w:pPr>
              <w:pStyle w:val="Compact"/>
              <w:jc w:val="left"/>
            </w:pPr>
            <w:r>
              <w:t xml:space="preserve">4</w:t>
            </w:r>
          </w:p>
        </w:tc>
        <w:tc>
          <w:tcPr/>
          <w:p>
            <w:pPr>
              <w:pStyle w:val="Compact"/>
              <w:jc w:val="left"/>
            </w:pPr>
            <w:r>
              <w:t xml:space="preserve">Strong understanding of modern military hardware and communication systems utilized by the UAE Armed Forces. The officer actively participates in training sessions to stay updated with technological advancements relevant to the region.</w:t>
            </w:r>
          </w:p>
        </w:tc>
      </w:tr>
      <w:tr>
        <w:tc>
          <w:tcPr/>
          <w:p>
            <w:pPr>
              <w:pStyle w:val="Compact"/>
              <w:jc w:val="left"/>
            </w:pPr>
            <w:r>
              <w:t xml:space="preserve">Operational Readiness</w:t>
            </w:r>
          </w:p>
        </w:tc>
        <w:tc>
          <w:tcPr/>
          <w:p>
            <w:pPr>
              <w:pStyle w:val="Compact"/>
              <w:jc w:val="left"/>
            </w:pPr>
            <w:r>
              <w:t xml:space="preserve">5</w:t>
            </w:r>
          </w:p>
        </w:tc>
        <w:tc>
          <w:tcPr/>
          <w:p>
            <w:pPr>
              <w:pStyle w:val="Compact"/>
              <w:jc w:val="left"/>
            </w:pPr>
            <w:r>
              <w:t xml:space="preserve">Consistently ensures that their unit is prepared for immediate deployment. The officer's attention to logistical details and equipment maintenance standards is exemplary, reflecting the high operational tempo required in Dubai.</w:t>
            </w:r>
          </w:p>
        </w:tc>
      </w:tr>
    </w:tbl>
    <w:p>
      <w:pPr>
        <w:pStyle w:val="BodyText"/>
      </w:pPr>
      <w:r>
        <w:t xml:space="preserve">4. Leadership and Command Presence</w:t>
      </w:r>
    </w:p>
    <w:p>
      <w:pPr>
        <w:pStyle w:val="BodyText"/>
      </w:pPr>
      <w:r>
        <w:t xml:space="preserve">Leadership within the United Arab Emirates military context requires a balance of authoritative command and cultural sensitivity. The subject Military Officer has successfully navigated this balance. The officer commands respect not only through rank but through personal example.</w:t>
      </w:r>
    </w:p>
    <w:p>
      <w:pPr>
        <w:pStyle w:val="BodyText"/>
      </w:pPr>
      <w:r>
        <w:t xml:space="preserve">In the context of Dubai's diverse operational environment, the officer has shown exceptional ability in managing multinational teams and coordinating with local civil defense entities. The officer fosters a culture of discipline and mutual respect within the unit. Feedback from subordinates indicates that the officer is approachable yet maintains the necessary professional distance to ensure order. The officer's ability to motivate troops during high-stress scenarios is a significant asset to the command.</w:t>
      </w:r>
    </w:p>
    <w:p>
      <w:pPr>
        <w:pStyle w:val="BodyText"/>
      </w:pPr>
      <w:r>
        <w:t xml:space="preserve">5. Integrity, Ethics, and Cultural Alignment</w:t>
      </w:r>
    </w:p>
    <w:p>
      <w:pPr>
        <w:pStyle w:val="BodyText"/>
      </w:pPr>
      <w:r>
        <w:t xml:space="preserve">Integrity is the cornerstone of the UAE Armed Forces. This Peer Review Report confirms that the subject officer adheres strictly to the code of conduct and ethical guidelines established by the Ministry of Defence. The officer demonstrates unwavering loyalty to the state and the leadership of the United Arab Emirates.</w:t>
      </w:r>
    </w:p>
    <w:p>
      <w:pPr>
        <w:pStyle w:val="BodyText"/>
      </w:pPr>
      <w:r>
        <w:t xml:space="preserve">Furthermore, the officer displays a deep understanding of the cultural nuances inherent to Dubai and the wider Emirates. This cultural intelligence is crucial for effective military operations and public relations. The officer conducts themselves with dignity and professionalism in all public and private interactions, upholding the reputation of the military institution. There are no recorded instances of misconduct or ethical breaches during this review period.</w:t>
      </w:r>
    </w:p>
    <w:p>
      <w:pPr>
        <w:pStyle w:val="BodyText"/>
      </w:pPr>
      <w:r>
        <w:t xml:space="preserve">6. Areas for Development</w:t>
      </w:r>
    </w:p>
    <w:p>
      <w:pPr>
        <w:pStyle w:val="BodyText"/>
      </w:pPr>
      <w:r>
        <w:t xml:space="preserve">While the performance of this Military Officer is largely exemplary, continuous improvement is a mandate for all ranks. The following areas are identified for future development:</w:t>
      </w:r>
    </w:p>
    <w:p>
      <w:pPr>
        <w:numPr>
          <w:ilvl w:val="0"/>
          <w:numId w:val="1001"/>
        </w:numPr>
        <w:pStyle w:val="Compact"/>
      </w:pPr>
      <w:r>
        <w:rPr>
          <w:bCs/>
          <w:b/>
        </w:rPr>
        <w:t xml:space="preserve">Strategic Planning:</w:t>
      </w:r>
      <w:r>
        <w:t xml:space="preserve"> </w:t>
      </w:r>
      <w:r>
        <w:t xml:space="preserve">While tactical execution is flawless, the officer is encouraged to engage more deeply in long-term strategic planning exercises to prepare for higher command responsibilities.</w:t>
      </w:r>
    </w:p>
    <w:p>
      <w:pPr>
        <w:numPr>
          <w:ilvl w:val="0"/>
          <w:numId w:val="1001"/>
        </w:numPr>
        <w:pStyle w:val="Compact"/>
      </w:pPr>
      <w:r>
        <w:rPr>
          <w:bCs/>
          <w:b/>
        </w:rPr>
        <w:t xml:space="preserve">Cross-Branch Collaboration:</w:t>
      </w:r>
      <w:r>
        <w:t xml:space="preserve"> </w:t>
      </w:r>
      <w:r>
        <w:t xml:space="preserve">Further emphasis should be placed on enhancing interoperability protocols with other branches of the UAE Armed Forces, particularly in joint urban warfare scenarios specific to the Dubai metropolitan area.</w:t>
      </w:r>
    </w:p>
    <w:p>
      <w:pPr>
        <w:pStyle w:val="FirstParagraph"/>
      </w:pPr>
      <w:r>
        <w:t xml:space="preserve">7. Final Recommendation</w:t>
      </w:r>
    </w:p>
    <w:p>
      <w:pPr>
        <w:pStyle w:val="BodyText"/>
      </w:pPr>
      <w:r>
        <w:t xml:space="preserve">Based on the comprehensive evaluation of operational performance, leadership capabilities, and ethical conduct, this Peer Review Report recommends the subject Military Officer for continued service and consideration for promotion. The officer is an asset to the United Arab Emirates Dubai command and embodies the values of excellence and loyalty required of the nation's defenders.</w:t>
      </w:r>
    </w:p>
    <w:p>
      <w:pPr>
        <w:pStyle w:val="BodyText"/>
      </w:pPr>
      <w:r>
        <w:t xml:space="preserve">The officer is well-positioned to take on increased responsibilities and is encouraged to pursue advanced leadership training to further their career within the UAE Armed Forces.</w:t>
      </w:r>
    </w:p>
    <w:p>
      <w:pPr>
        <w:pStyle w:val="BodyText"/>
      </w:pPr>
      <w:r>
        <w:rPr>
          <w:bCs/>
          <w:b/>
        </w:rPr>
        <w:t xml:space="preserve">Reviewer Signature</w:t>
      </w:r>
      <w:r>
        <w:br/>
      </w:r>
      <w:r>
        <w:t xml:space="preserve">[Name]</w:t>
      </w:r>
      <w:r>
        <w:br/>
      </w:r>
      <w:r>
        <w:t xml:space="preserve">[Rank]</w:t>
      </w:r>
    </w:p>
    <w:p>
      <w:pPr>
        <w:pStyle w:val="BodyText"/>
      </w:pPr>
      <w:r>
        <w:rPr>
          <w:bCs/>
          <w:b/>
        </w:rPr>
        <w:t xml:space="preserve">Officer Acknowledgement</w:t>
      </w:r>
      <w:r>
        <w:br/>
      </w:r>
      <w:r>
        <w:t xml:space="preserve">[Name]</w:t>
      </w:r>
      <w:r>
        <w:br/>
      </w:r>
      <w:r>
        <w:t xml:space="preserve">[Rank]</w:t>
      </w:r>
    </w:p>
    <w:p>
      <w:pPr>
        <w:pStyle w:val="BodyText"/>
      </w:pPr>
      <w:r>
        <w:t xml:space="preserve">This document is the property of the United Arab Emirates Armed Forces. Unauthorized distribution or reproduction is strictly prohibited.</w:t>
      </w:r>
      <w:r>
        <w:br/>
      </w:r>
      <w:r>
        <w:t xml:space="preserve">Generated for Peer Review Purposes - Dubai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Arab Emirates Dubai</dc:title>
  <dc:creator/>
  <dc:language>en</dc:language>
  <cp:keywords/>
  <dcterms:created xsi:type="dcterms:W3CDTF">2026-10-10T05:55:07Z</dcterms:created>
  <dcterms:modified xsi:type="dcterms:W3CDTF">2026-10-10T05:55:07Z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