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Santiago,</w:t>
      </w:r>
      <w:r>
        <w:t xml:space="preserve"> </w:t>
      </w:r>
      <w:r>
        <w:t xml:space="preserve">Chile</w:t>
      </w:r>
    </w:p>
    <w:bookmarkStart w:id="33" w:name="Xa6af73cd37b2be20501f7ab2edcc6785c679fa7"/>
    <w:p>
      <w:pPr>
        <w:pStyle w:val="Heading1"/>
      </w:pPr>
      <w:r>
        <w:t xml:space="preserve">Peer Review Report: Musician Performance Evaluation</w:t>
      </w:r>
    </w:p>
    <w:p>
      <w:pPr>
        <w:pStyle w:val="FirstParagraph"/>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Professional Musician Performance Assessment</w:t>
      </w:r>
    </w:p>
    <w:p>
      <w:pPr>
        <w:pStyle w:val="BodyText"/>
      </w:pPr>
      <w:r>
        <w:rPr>
          <w:bCs/>
          <w:b/>
        </w:rPr>
        <w:t xml:space="preserve">Review Type:</w:t>
      </w:r>
      <w:r>
        <w:t xml:space="preserve"> </w:t>
      </w:r>
      <w:r>
        <w:t xml:space="preserve">Comprehensive Peer Evaluation</w:t>
      </w:r>
    </w:p>
    <w:p>
      <w:pPr>
        <w:pStyle w:val="BodyText"/>
      </w:pPr>
      <w:r>
        <w:rPr>
          <w:bCs/>
          <w:b/>
        </w:rPr>
        <w:t xml:space="preserve">Context:</w:t>
      </w:r>
      <w:r>
        <w:t xml:space="preserve"> </w:t>
      </w:r>
      <w:r>
        <w:t xml:space="preserve">Live Performance and Studio Collaboration in Santiago's Cultural Scene</w:t>
      </w:r>
    </w:p>
    <w:bookmarkStart w:id="20" w:name="introduction-and-purpose"/>
    <w:p>
      <w:pPr>
        <w:pStyle w:val="Heading2"/>
      </w:pPr>
      <w:r>
        <w:t xml:space="preserve">1. Introduction and Purpose</w:t>
      </w:r>
    </w:p>
    <w:p>
      <w:pPr>
        <w:pStyle w:val="FirstParagraph"/>
      </w:pPr>
      <w:r>
        <w:t xml:space="preserve">This Peer Review Report has been prepared to evaluate the professional performance, artistic contribution, and collaborative effectiveness of a musician operating within the vibrant cultural landscape of Santiago, Chile. The purpose of this document is to provide a structured, objective, and constructive assessment based on direct observation, peer feedback, and industry standards relevant to the Chilean music scene.</w:t>
      </w:r>
    </w:p>
    <w:p>
      <w:pPr>
        <w:pStyle w:val="BodyText"/>
      </w:pPr>
      <w:r>
        <w:t xml:space="preserve">Santiago, as Chile's capital and cultural hub, hosts a diverse array of musical genres, from traditional cueca and folk to contemporary jazz, rock, electronic, and classical music. This review considers the musician's ability to adapt to this dynamic environment, engage with local audiences, and maintain professional standards in both live and studio settings.</w:t>
      </w:r>
    </w:p>
    <w:bookmarkEnd w:id="20"/>
    <w:bookmarkStart w:id="21" w:name="evaluation-criteria-and-rating-scale"/>
    <w:p>
      <w:pPr>
        <w:pStyle w:val="Heading2"/>
      </w:pPr>
      <w:r>
        <w:t xml:space="preserve">2. Evaluation Criteria and Rating Scale</w:t>
      </w:r>
    </w:p>
    <w:p>
      <w:pPr>
        <w:pStyle w:val="FirstParagraph"/>
      </w:pPr>
      <w:r>
        <w:t xml:space="preserve">The assessment is based on the following key criteria, each rated on a scale of 1 to 5:</w:t>
      </w:r>
    </w:p>
    <w:p>
      <w:pPr>
        <w:numPr>
          <w:ilvl w:val="0"/>
          <w:numId w:val="1001"/>
        </w:numPr>
        <w:pStyle w:val="Compact"/>
      </w:pPr>
      <w:r>
        <w:rPr>
          <w:bCs/>
          <w:b/>
        </w:rPr>
        <w:t xml:space="preserve">1 - Needs Significant Improvement:</w:t>
      </w:r>
      <w:r>
        <w:t xml:space="preserve"> </w:t>
      </w:r>
      <w:r>
        <w:t xml:space="preserve">Performance falls well below professional expectations.</w:t>
      </w:r>
    </w:p>
    <w:p>
      <w:pPr>
        <w:numPr>
          <w:ilvl w:val="0"/>
          <w:numId w:val="1001"/>
        </w:numPr>
        <w:pStyle w:val="Compact"/>
      </w:pPr>
      <w:r>
        <w:rPr>
          <w:bCs/>
          <w:b/>
        </w:rPr>
        <w:t xml:space="preserve">2 - Below Expectations:</w:t>
      </w:r>
      <w:r>
        <w:t xml:space="preserve"> </w:t>
      </w:r>
      <w:r>
        <w:t xml:space="preserve">Performance shows notable gaps in skill or professionalism.</w:t>
      </w:r>
    </w:p>
    <w:p>
      <w:pPr>
        <w:numPr>
          <w:ilvl w:val="0"/>
          <w:numId w:val="1001"/>
        </w:numPr>
        <w:pStyle w:val="Compact"/>
      </w:pPr>
      <w:r>
        <w:rPr>
          <w:bCs/>
          <w:b/>
        </w:rPr>
        <w:t xml:space="preserve">3 - Meets Expectations:</w:t>
      </w:r>
      <w:r>
        <w:t xml:space="preserve"> </w:t>
      </w:r>
      <w:r>
        <w:t xml:space="preserve">Performance is satisfactory and aligns with standard professional requirements.</w:t>
      </w:r>
    </w:p>
    <w:p>
      <w:pPr>
        <w:numPr>
          <w:ilvl w:val="0"/>
          <w:numId w:val="1001"/>
        </w:numPr>
        <w:pStyle w:val="Compact"/>
      </w:pPr>
      <w:r>
        <w:rPr>
          <w:bCs/>
          <w:b/>
        </w:rPr>
        <w:t xml:space="preserve">4 - Exceeds Expectations:</w:t>
      </w:r>
      <w:r>
        <w:t xml:space="preserve"> </w:t>
      </w:r>
      <w:r>
        <w:t xml:space="preserve">Performance demonstrates strong skill, reliability, and artistic quality.</w:t>
      </w:r>
    </w:p>
    <w:p>
      <w:pPr>
        <w:numPr>
          <w:ilvl w:val="0"/>
          <w:numId w:val="1001"/>
        </w:numPr>
        <w:pStyle w:val="Compact"/>
      </w:pPr>
      <w:r>
        <w:rPr>
          <w:bCs/>
          <w:b/>
        </w:rPr>
        <w:t xml:space="preserve">5 - Outstanding:</w:t>
      </w:r>
      <w:r>
        <w:t xml:space="preserve"> </w:t>
      </w:r>
      <w:r>
        <w:t xml:space="preserve">Performance is exceptional, setting a high standard for peers in Santiago's music community.</w:t>
      </w:r>
    </w:p>
    <w:bookmarkEnd w:id="21"/>
    <w:bookmarkStart w:id="24" w:name="technical-proficiency"/>
    <w:p>
      <w:pPr>
        <w:pStyle w:val="Heading2"/>
      </w:pPr>
      <w:r>
        <w:t xml:space="preserve">3. Technical Proficiency</w:t>
      </w:r>
    </w:p>
    <w:bookmarkStart w:id="22" w:name="instrumentalvocal-skill"/>
    <w:p>
      <w:pPr>
        <w:pStyle w:val="Heading3"/>
      </w:pPr>
      <w:r>
        <w:t xml:space="preserve">3.1 Instrumental/Vocal Skill</w:t>
      </w:r>
    </w:p>
    <w:p>
      <w:pPr>
        <w:pStyle w:val="FirstParagraph"/>
      </w:pPr>
      <w:r>
        <w:t xml:space="preserve">The musician demonstrates a high level of technical mastery over their instrument or voice. Intonation, rhythm, dynamics, and articulation are consistently accurate. In the context of Santiago's competitive music scene, where audiences are well-versed in diverse styles, the musician's ability to execute complex passages with clarity and expression is commendable.</w:t>
      </w:r>
    </w:p>
    <w:p>
      <w:pPr>
        <w:pStyle w:val="BodyText"/>
      </w:pPr>
      <w:r>
        <w:rPr>
          <w:bCs/>
          <w:b/>
        </w:rPr>
        <w:t xml:space="preserve">Rating: 4 - Exceeds Expectations</w:t>
      </w:r>
    </w:p>
    <w:bookmarkEnd w:id="22"/>
    <w:bookmarkStart w:id="23" w:name="musicality-and-interpretation"/>
    <w:p>
      <w:pPr>
        <w:pStyle w:val="Heading3"/>
      </w:pPr>
      <w:r>
        <w:t xml:space="preserve">3.2 Musicality and Interpretation</w:t>
      </w:r>
    </w:p>
    <w:p>
      <w:pPr>
        <w:pStyle w:val="FirstParagraph"/>
      </w:pPr>
      <w:r>
        <w:t xml:space="preserve">Beyond technical accuracy, the musician shows a deep understanding of musical phrasing, emotional expression, and stylistic authenticity. Whether performing traditional Chilean repertoire or contemporary works, the interpretation is thoughtful and engaging, resonating well with local audiences in venues across Santiago.</w:t>
      </w:r>
    </w:p>
    <w:p>
      <w:pPr>
        <w:pStyle w:val="BodyText"/>
      </w:pPr>
      <w:r>
        <w:rPr>
          <w:bCs/>
          <w:b/>
        </w:rPr>
        <w:t xml:space="preserve">Rating: 5 - Outstanding</w:t>
      </w:r>
    </w:p>
    <w:bookmarkEnd w:id="23"/>
    <w:bookmarkEnd w:id="24"/>
    <w:bookmarkStart w:id="27" w:name="professionalism-and-reliability"/>
    <w:p>
      <w:pPr>
        <w:pStyle w:val="Heading2"/>
      </w:pPr>
      <w:r>
        <w:t xml:space="preserve">4. Professionalism and Reliability</w:t>
      </w:r>
    </w:p>
    <w:bookmarkStart w:id="25" w:name="punctuality-and-preparedness"/>
    <w:p>
      <w:pPr>
        <w:pStyle w:val="Heading3"/>
      </w:pPr>
      <w:r>
        <w:t xml:space="preserve">4.1 Punctuality and Preparedness</w:t>
      </w:r>
    </w:p>
    <w:p>
      <w:pPr>
        <w:pStyle w:val="FirstParagraph"/>
      </w:pPr>
      <w:r>
        <w:t xml:space="preserve">The musician consistently arrives on time for rehearsals, performances, and recording sessions. Sheet music, equipment, and personal materials are well-organized. This reliability is particularly valued in Santiago's professional music circles, where scheduling can be complex due to the city's size and traffic conditions.</w:t>
      </w:r>
    </w:p>
    <w:p>
      <w:pPr>
        <w:pStyle w:val="BodyText"/>
      </w:pPr>
      <w:r>
        <w:rPr>
          <w:bCs/>
          <w:b/>
        </w:rPr>
        <w:t xml:space="preserve">Rating: 5 - Outstanding</w:t>
      </w:r>
    </w:p>
    <w:bookmarkEnd w:id="25"/>
    <w:bookmarkStart w:id="26" w:name="communication-and-collaboration"/>
    <w:p>
      <w:pPr>
        <w:pStyle w:val="Heading3"/>
      </w:pPr>
      <w:r>
        <w:t xml:space="preserve">4.2 Communication and Collaboration</w:t>
      </w:r>
    </w:p>
    <w:p>
      <w:pPr>
        <w:pStyle w:val="FirstParagraph"/>
      </w:pPr>
      <w:r>
        <w:t xml:space="preserve">Effective communication with bandleaders, producers, fellow musicians, and venue staff is evident. The musician listens actively, provides constructive input when appropriate, and adapts quickly to changes in arrangements or setlists. Their collaborative spirit enhances group cohesion, especially in ensemble settings common in Santiago's jazz clubs, theaters, and festivals.</w:t>
      </w:r>
    </w:p>
    <w:p>
      <w:pPr>
        <w:pStyle w:val="BodyText"/>
      </w:pPr>
      <w:r>
        <w:rPr>
          <w:bCs/>
          <w:b/>
        </w:rPr>
        <w:t xml:space="preserve">Rating: 4 - Exceeds Expectations</w:t>
      </w:r>
    </w:p>
    <w:bookmarkEnd w:id="26"/>
    <w:bookmarkEnd w:id="27"/>
    <w:bookmarkStart w:id="30" w:name="artistic-contribution-and-creativity"/>
    <w:p>
      <w:pPr>
        <w:pStyle w:val="Heading2"/>
      </w:pPr>
      <w:r>
        <w:t xml:space="preserve">5. Artistic Contribution and Creativity</w:t>
      </w:r>
    </w:p>
    <w:bookmarkStart w:id="28" w:name="originality-and-innovation"/>
    <w:p>
      <w:pPr>
        <w:pStyle w:val="Heading3"/>
      </w:pPr>
      <w:r>
        <w:t xml:space="preserve">5.1 Originality and Innovation</w:t>
      </w:r>
    </w:p>
    <w:p>
      <w:pPr>
        <w:pStyle w:val="FirstParagraph"/>
      </w:pPr>
      <w:r>
        <w:t xml:space="preserve">The musician brings a unique artistic voice to their performances. They are not merely replicating existing works but contributing original ideas, improvisations, and arrangements that reflect both personal creativity and an awareness of Chilean cultural influences. This balance between tradition and innovation is highly regarded in Santiago's evolving music scene.</w:t>
      </w:r>
    </w:p>
    <w:p>
      <w:pPr>
        <w:pStyle w:val="BodyText"/>
      </w:pPr>
      <w:r>
        <w:rPr>
          <w:bCs/>
          <w:b/>
        </w:rPr>
        <w:t xml:space="preserve">Rating: 4 - Exceeds Expectations</w:t>
      </w:r>
    </w:p>
    <w:bookmarkEnd w:id="28"/>
    <w:bookmarkStart w:id="29" w:name="audience-engagement"/>
    <w:p>
      <w:pPr>
        <w:pStyle w:val="Heading3"/>
      </w:pPr>
      <w:r>
        <w:t xml:space="preserve">5.2 Audience Engagement</w:t>
      </w:r>
    </w:p>
    <w:p>
      <w:pPr>
        <w:pStyle w:val="FirstParagraph"/>
      </w:pPr>
      <w:r>
        <w:t xml:space="preserve">During live performances in Santiago, the musician demonstrates a strong connection with the audience. Their stage presence is confident yet approachable, and they effectively convey the emotional content of the music. This ability to engage listeners is crucial for building a sustainable career in Chile's competitive entertainment market.</w:t>
      </w:r>
    </w:p>
    <w:p>
      <w:pPr>
        <w:pStyle w:val="BodyText"/>
      </w:pPr>
      <w:r>
        <w:rPr>
          <w:bCs/>
          <w:b/>
        </w:rPr>
        <w:t xml:space="preserve">Rating: 5 - Outstanding</w:t>
      </w:r>
    </w:p>
    <w:bookmarkEnd w:id="29"/>
    <w:bookmarkEnd w:id="30"/>
    <w:bookmarkStart w:id="31" w:name="areas-for-improvement"/>
    <w:p>
      <w:pPr>
        <w:pStyle w:val="Heading2"/>
      </w:pPr>
      <w:r>
        <w:t xml:space="preserve">6. Areas for Improvement</w:t>
      </w:r>
    </w:p>
    <w:p>
      <w:pPr>
        <w:pStyle w:val="FirstParagraph"/>
      </w:pPr>
      <w:r>
        <w:t xml:space="preserve">While the musician's overall performance is strong, the following areas present opportunities for growth:</w:t>
      </w:r>
    </w:p>
    <w:p>
      <w:pPr>
        <w:numPr>
          <w:ilvl w:val="0"/>
          <w:numId w:val="1002"/>
        </w:numPr>
        <w:pStyle w:val="Compact"/>
      </w:pPr>
      <w:r>
        <w:rPr>
          <w:bCs/>
          <w:b/>
        </w:rPr>
        <w:t xml:space="preserve">Repertoire Diversity:</w:t>
      </w:r>
      <w:r>
        <w:t xml:space="preserve"> </w:t>
      </w:r>
      <w:r>
        <w:t xml:space="preserve">Expanding the range of genres performed could enhance versatility and appeal to broader audiences in Santiago.</w:t>
      </w:r>
    </w:p>
    <w:p>
      <w:pPr>
        <w:numPr>
          <w:ilvl w:val="0"/>
          <w:numId w:val="1002"/>
        </w:numPr>
        <w:pStyle w:val="Compact"/>
      </w:pPr>
      <w:r>
        <w:rPr>
          <w:bCs/>
          <w:b/>
        </w:rPr>
        <w:t xml:space="preserve">Recording Studio Efficiency:</w:t>
      </w:r>
      <w:r>
        <w:t xml:space="preserve"> </w:t>
      </w:r>
      <w:r>
        <w:t xml:space="preserve">Minor improvements in session workflow and familiarity with digital audio workstations could increase productivity in studio environments.</w:t>
      </w:r>
    </w:p>
    <w:p>
      <w:pPr>
        <w:numPr>
          <w:ilvl w:val="0"/>
          <w:numId w:val="1002"/>
        </w:numPr>
        <w:pStyle w:val="Compact"/>
      </w:pPr>
      <w:r>
        <w:rPr>
          <w:bCs/>
          <w:b/>
        </w:rPr>
        <w:t xml:space="preserve">Networking and Visibility:</w:t>
      </w:r>
      <w:r>
        <w:t xml:space="preserve"> </w:t>
      </w:r>
      <w:r>
        <w:t xml:space="preserve">Greater participation in local music events, workshops, and online platforms could strengthen professional connections within Chile's music industry.</w:t>
      </w:r>
    </w:p>
    <w:bookmarkEnd w:id="31"/>
    <w:bookmarkStart w:id="32" w:name="summary-and-recommendations"/>
    <w:p>
      <w:pPr>
        <w:pStyle w:val="Heading2"/>
      </w:pPr>
      <w:r>
        <w:t xml:space="preserve">7. Summary and Recommendations</w:t>
      </w:r>
    </w:p>
    <w:p>
      <w:pPr>
        <w:pStyle w:val="FirstParagraph"/>
      </w:pPr>
      <w:r>
        <w:t xml:space="preserve">This Peer Review Report concludes that the musician under evaluation is a highly skilled, reliable, and artistically expressive professional who contributes positively to the musical community in Santiago, Chile. Their technical proficiency, collaborative attitude, and audience engagement place them among the respected practitioners in the city's vibrant music scene.</w:t>
      </w:r>
    </w:p>
    <w:p>
      <w:pPr>
        <w:pStyle w:val="BodyText"/>
      </w:pPr>
      <w:r>
        <w:t xml:space="preserve">It is recommended that the musician continue to refine their studio techniques, broaden their repertoire, and actively engage with Santiago's cultural institutions and networks. With these enhancements, they are well-positioned for sustained artistic growth and professional success in Chile and beyond.</w:t>
      </w:r>
    </w:p>
    <w:bookmarkEnd w:id="32"/>
    <w:p>
      <w:pPr>
        <w:pStyle w:val="BodyText"/>
      </w:pPr>
      <w:r>
        <w:rPr>
          <w:bCs/>
          <w:b/>
        </w:rPr>
        <w:t xml:space="preserve">Prepared by:</w:t>
      </w:r>
      <w:r>
        <w:t xml:space="preserve"> </w:t>
      </w:r>
      <w:r>
        <w:t xml:space="preserve">[Peer Reviewer Name]</w:t>
      </w:r>
    </w:p>
    <w:p>
      <w:pPr>
        <w:pStyle w:val="BodyText"/>
      </w:pPr>
      <w:r>
        <w:rPr>
          <w:bCs/>
          <w:b/>
        </w:rPr>
        <w:t xml:space="preserve">Role:</w:t>
      </w:r>
      <w:r>
        <w:t xml:space="preserve"> </w:t>
      </w:r>
      <w:r>
        <w:t xml:space="preserve">Professional Musician / Industry Peer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Santiago, Chile</dc:title>
  <dc:creator/>
  <dc:language>en</dc:language>
  <cp:keywords/>
  <dcterms:created xsi:type="dcterms:W3CDTF">2026-10-10T03:53:07Z</dcterms:created>
  <dcterms:modified xsi:type="dcterms:W3CDTF">2026-10-10T03:53:07Z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