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in</w:t>
      </w:r>
      <w:r>
        <w:t xml:space="preserve"> </w:t>
      </w:r>
      <w:r>
        <w:t xml:space="preserve">Spain</w:t>
      </w:r>
      <w:r>
        <w:t xml:space="preserve"> </w:t>
      </w:r>
      <w:r>
        <w:t xml:space="preserve">Valencia</w:t>
      </w:r>
    </w:p>
    <w:bookmarkStart w:id="28" w:name="Xa6af73cd37b2be20501f7ab2edcc6785c679fa7"/>
    <w:p>
      <w:pPr>
        <w:pStyle w:val="Heading1"/>
      </w:pPr>
      <w:r>
        <w:t xml:space="preserve">Peer Review Report: Musician Performance Evaluation</w:t>
      </w:r>
    </w:p>
    <w:p>
      <w:pPr>
        <w:pStyle w:val="FirstParagraph"/>
      </w:pPr>
      <w:r>
        <w:rPr>
          <w:bCs/>
          <w:b/>
        </w:rPr>
        <w:t xml:space="preserve">Document Type:</w:t>
      </w:r>
      <w:r>
        <w:t xml:space="preserve"> </w:t>
      </w:r>
      <w:r>
        <w:t xml:space="preserve">Professional Peer Review Report</w:t>
      </w:r>
    </w:p>
    <w:p>
      <w:pPr>
        <w:pStyle w:val="BodyText"/>
      </w:pPr>
      <w:r>
        <w:rPr>
          <w:bCs/>
          <w:b/>
        </w:rPr>
        <w:t xml:space="preserve">Subject:</w:t>
      </w:r>
      <w:r>
        <w:t xml:space="preserve"> </w:t>
      </w:r>
      <w:r>
        <w:t xml:space="preserve">Musician Performance and Professional Conduct</w:t>
      </w:r>
    </w:p>
    <w:p>
      <w:pPr>
        <w:pStyle w:val="BodyText"/>
      </w:pPr>
      <w:r>
        <w:rPr>
          <w:bCs/>
          <w:b/>
        </w:rPr>
        <w:t xml:space="preserve">Location:</w:t>
      </w:r>
      <w:r>
        <w:t xml:space="preserve"> </w:t>
      </w:r>
      <w:r>
        <w:t xml:space="preserve">Spain Valencia (Valencian Community)</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September 1, 2023 – October 20, 2023</w:t>
      </w:r>
    </w:p>
    <w:p>
      <w:pPr>
        <w:pStyle w:val="BodyText"/>
      </w:pPr>
      <w:r>
        <w:rPr>
          <w:bCs/>
          <w:b/>
        </w:rPr>
        <w:t xml:space="preserve">Reviewer:</w:t>
      </w:r>
      <w:r>
        <w:t xml:space="preserve"> </w:t>
      </w:r>
      <w:r>
        <w:t xml:space="preserve">Senior Arts Council Member, Valencia Cultural Association</w:t>
      </w:r>
    </w:p>
    <w:bookmarkStart w:id="20" w:name="executive-summary"/>
    <w:p>
      <w:pPr>
        <w:pStyle w:val="Heading2"/>
      </w:pPr>
      <w:r>
        <w:t xml:space="preserve">1. Executive Summary</w:t>
      </w:r>
    </w:p>
    <w:p>
      <w:pPr>
        <w:pStyle w:val="FirstParagraph"/>
      </w:pPr>
      <w:r>
        <w:t xml:space="preserve">This Peer Review Report provides a comprehensive assessment of the professional performance, artistic integrity, and cultural adaptability of the subject Musician operating within the vibrant cultural landscape of Spain Valencia. The review was conducted by a panel of local industry experts, fellow musicians, and event organizers to evaluate the artist's contribution to the local music scene. The primary objective of this document is to offer constructive feedback, validate professional standards, and assess the Musician's alignment with the specific cultural and logistical requirements of performing in Valencia.</w:t>
      </w:r>
    </w:p>
    <w:p>
      <w:pPr>
        <w:pStyle w:val="BodyText"/>
      </w:pPr>
      <w:r>
        <w:t xml:space="preserve">Overall, the Musician has demonstrated a high level of technical proficiency and a commendable ability to engage with the diverse audiences found in Valencia. However, there are specific areas regarding local repertoire integration and logistical communication that require attention to ensure long-term success in this region.</w:t>
      </w:r>
    </w:p>
    <w:bookmarkEnd w:id="20"/>
    <w:bookmarkStart w:id="21" w:name="context-and-scope"/>
    <w:p>
      <w:pPr>
        <w:pStyle w:val="Heading2"/>
      </w:pPr>
      <w:r>
        <w:t xml:space="preserve">2. Context and Scope</w:t>
      </w:r>
    </w:p>
    <w:p>
      <w:pPr>
        <w:pStyle w:val="FirstParagraph"/>
      </w:pPr>
      <w:r>
        <w:t xml:space="preserve">Spain Valencia is renowned for its rich musical heritage, ranging from traditional Fallas music and Valencian folk to contemporary jazz and electronic scenes. Performing in this city requires more than just technical skill; it demands a sensitivity to local traditions and the ability to navigate a competitive, high-energy market. This Peer Review Report focuses on three main pillars:</w:t>
      </w:r>
    </w:p>
    <w:p>
      <w:pPr>
        <w:numPr>
          <w:ilvl w:val="0"/>
          <w:numId w:val="1001"/>
        </w:numPr>
        <w:pStyle w:val="Compact"/>
      </w:pPr>
      <w:r>
        <w:rPr>
          <w:bCs/>
          <w:b/>
        </w:rPr>
        <w:t xml:space="preserve">Artistic Excellence:</w:t>
      </w:r>
      <w:r>
        <w:t xml:space="preserve"> </w:t>
      </w:r>
      <w:r>
        <w:t xml:space="preserve">Technical skill, stage presence, and musicality.</w:t>
      </w:r>
    </w:p>
    <w:p>
      <w:pPr>
        <w:numPr>
          <w:ilvl w:val="0"/>
          <w:numId w:val="1001"/>
        </w:numPr>
        <w:pStyle w:val="Compact"/>
      </w:pPr>
      <w:r>
        <w:rPr>
          <w:bCs/>
          <w:b/>
        </w:rPr>
        <w:t xml:space="preserve">Cultural Integration:</w:t>
      </w:r>
      <w:r>
        <w:t xml:space="preserve"> </w:t>
      </w:r>
      <w:r>
        <w:t xml:space="preserve">Respect for and engagement with the Valencia community.</w:t>
      </w:r>
    </w:p>
    <w:p>
      <w:pPr>
        <w:numPr>
          <w:ilvl w:val="0"/>
          <w:numId w:val="1001"/>
        </w:numPr>
        <w:pStyle w:val="Compact"/>
      </w:pPr>
      <w:r>
        <w:rPr>
          <w:bCs/>
          <w:b/>
        </w:rPr>
        <w:t xml:space="preserve">Professionalism:</w:t>
      </w:r>
      <w:r>
        <w:t xml:space="preserve"> </w:t>
      </w:r>
      <w:r>
        <w:t xml:space="preserve">Reliability, communication, and adherence to contractual obligations.</w:t>
      </w:r>
    </w:p>
    <w:bookmarkEnd w:id="21"/>
    <w:bookmarkStart w:id="25" w:name="detailed-evaluation"/>
    <w:p>
      <w:pPr>
        <w:pStyle w:val="Heading2"/>
      </w:pPr>
      <w:r>
        <w:t xml:space="preserve">3. Detailed Evaluation</w:t>
      </w:r>
    </w:p>
    <w:bookmarkStart w:id="22" w:name="Xa1447ec89b7fec44d697924bef796198cd95090"/>
    <w:p>
      <w:pPr>
        <w:pStyle w:val="Heading3"/>
      </w:pPr>
      <w:r>
        <w:t xml:space="preserve">3.1 Artistic Excellence and Performance Quality</w:t>
      </w:r>
    </w:p>
    <w:p>
      <w:pPr>
        <w:pStyle w:val="FirstParagraph"/>
      </w:pPr>
      <w:r>
        <w:t xml:space="preserve">The Musician’s technical abilities are undeniable. During the observed performances at various venues in the Ruzafa and Ciutat Vella districts, the artist displayed exceptional command of their instrument. The dynamic range and tonal quality were consistently high, meeting the rigorous standards expected by Valencia’s discerning audience.</w:t>
      </w:r>
    </w:p>
    <w:p>
      <w:pPr>
        <w:pStyle w:val="BodyText"/>
      </w:pPr>
      <w:r>
        <w:rPr>
          <w:bCs/>
          <w:b/>
        </w:rPr>
        <w:t xml:space="preserve">Strengths:</w:t>
      </w:r>
    </w:p>
    <w:p>
      <w:pPr>
        <w:numPr>
          <w:ilvl w:val="0"/>
          <w:numId w:val="1002"/>
        </w:numPr>
        <w:pStyle w:val="Compact"/>
      </w:pPr>
      <w:r>
        <w:t xml:space="preserve">High energy levels maintained throughout extended sets.</w:t>
      </w:r>
    </w:p>
    <w:p>
      <w:pPr>
        <w:numPr>
          <w:ilvl w:val="0"/>
          <w:numId w:val="1002"/>
        </w:numPr>
        <w:pStyle w:val="Compact"/>
      </w:pPr>
      <w:r>
        <w:t xml:space="preserve">Strong improvisational skills, particularly noted during jazz fusion sets.</w:t>
      </w:r>
    </w:p>
    <w:p>
      <w:pPr>
        <w:numPr>
          <w:ilvl w:val="0"/>
          <w:numId w:val="1002"/>
        </w:numPr>
        <w:pStyle w:val="Compact"/>
      </w:pPr>
      <w:r>
        <w:t xml:space="preserve">Effective use of stage space and audience interaction.</w:t>
      </w:r>
    </w:p>
    <w:p>
      <w:pPr>
        <w:pStyle w:val="FirstParagraph"/>
      </w:pPr>
      <w:r>
        <w:rPr>
          <w:bCs/>
          <w:b/>
        </w:rPr>
        <w:t xml:space="preserve">Areas for Improvement:</w:t>
      </w:r>
    </w:p>
    <w:p>
      <w:pPr>
        <w:numPr>
          <w:ilvl w:val="0"/>
          <w:numId w:val="1003"/>
        </w:numPr>
        <w:pStyle w:val="Compact"/>
      </w:pPr>
      <w:r>
        <w:t xml:space="preserve">While the international repertoire is strong, the setlists lack local flavor. Incorporating elements of Valencian folk music or collaborating with local artists could significantly enhance audience connection.</w:t>
      </w:r>
    </w:p>
    <w:bookmarkEnd w:id="22"/>
    <w:bookmarkStart w:id="23" w:name="cultural-integration-in-spain-valencia"/>
    <w:p>
      <w:pPr>
        <w:pStyle w:val="Heading3"/>
      </w:pPr>
      <w:r>
        <w:t xml:space="preserve">3.2 Cultural Integration in Spain Valencia</w:t>
      </w:r>
    </w:p>
    <w:p>
      <w:pPr>
        <w:pStyle w:val="FirstParagraph"/>
      </w:pPr>
      <w:r>
        <w:t xml:space="preserve">A critical aspect of this Peer Review Report is the Musician’s interaction with the local culture. Valencia is a city that deeply values its identity. The review panel observed that while the Musician is polite and respectful, there is a missed opportunity to fully embrace the local cultural context.</w:t>
      </w:r>
    </w:p>
    <w:p>
      <w:pPr>
        <w:pStyle w:val="BodyText"/>
      </w:pPr>
      <w:r>
        <w:t xml:space="preserve">For instance, during the recent summer festivals, the Musician did not acknowledge local traditions or holidays in their performance narrative. To thrive in Spain Valencia, a Musician must act as a cultural bridge. We recommend attending local workshops on Valencian music history and engaging more with the local arts community outside of performance hours.</w:t>
      </w:r>
    </w:p>
    <w:bookmarkEnd w:id="23"/>
    <w:bookmarkStart w:id="24" w:name="professionalism-and-reliability"/>
    <w:p>
      <w:pPr>
        <w:pStyle w:val="Heading3"/>
      </w:pPr>
      <w:r>
        <w:t xml:space="preserve">3.3 Professionalism and Reliability</w:t>
      </w:r>
    </w:p>
    <w:p>
      <w:pPr>
        <w:pStyle w:val="FirstParagraph"/>
      </w:pPr>
      <w:r>
        <w:t xml:space="preserve">From a logistical standpoint, the Musician has been largely reliable. Soundchecks were attended on time, and equipment requirements were communicated clearly. However, there were minor instances of miscommunication regarding load-in times at smaller venues in the Huerta area.</w:t>
      </w:r>
    </w:p>
    <w:p>
      <w:pPr>
        <w:pStyle w:val="BodyText"/>
      </w:pPr>
      <w:r>
        <w:rPr>
          <w:bCs/>
          <w:b/>
        </w:rPr>
        <w:t xml:space="preserve">Recommendations:</w:t>
      </w:r>
    </w:p>
    <w:p>
      <w:pPr>
        <w:numPr>
          <w:ilvl w:val="0"/>
          <w:numId w:val="1004"/>
        </w:numPr>
        <w:pStyle w:val="Compact"/>
      </w:pPr>
      <w:r>
        <w:t xml:space="preserve">Ensure all contracts and schedules are confirmed in both English and Spanish to avoid misunderstandings with local venue staff.</w:t>
      </w:r>
    </w:p>
    <w:p>
      <w:pPr>
        <w:numPr>
          <w:ilvl w:val="0"/>
          <w:numId w:val="1004"/>
        </w:numPr>
        <w:pStyle w:val="Compact"/>
      </w:pPr>
      <w:r>
        <w:t xml:space="preserve">Build stronger relationships with local sound engineers and promoters to streamline the technical setup process.</w:t>
      </w:r>
    </w:p>
    <w:bookmarkEnd w:id="24"/>
    <w:bookmarkEnd w:id="25"/>
    <w:bookmarkStart w:id="26" w:name="strategic-recommendations"/>
    <w:p>
      <w:pPr>
        <w:pStyle w:val="Heading2"/>
      </w:pPr>
      <w:r>
        <w:t xml:space="preserve">4. Strategic Recommendations</w:t>
      </w:r>
    </w:p>
    <w:p>
      <w:pPr>
        <w:pStyle w:val="FirstParagraph"/>
      </w:pPr>
      <w:r>
        <w:t xml:space="preserve">Based on the findings of this Peer Review Report, the following actions are recommended for the Musician to enhance their career trajectory in Spain Valencia:</w:t>
      </w:r>
    </w:p>
    <w:p>
      <w:pPr>
        <w:numPr>
          <w:ilvl w:val="0"/>
          <w:numId w:val="1005"/>
        </w:numPr>
        <w:pStyle w:val="Compact"/>
      </w:pPr>
      <w:r>
        <w:rPr>
          <w:bCs/>
          <w:b/>
        </w:rPr>
        <w:t xml:space="preserve">Repertoire Diversification:</w:t>
      </w:r>
      <w:r>
        <w:t xml:space="preserve"> </w:t>
      </w:r>
      <w:r>
        <w:t xml:space="preserve">Dedicate at least 20% of future setlists to music that resonates with the Valencian audience, including covers of local classics or original compositions inspired by the region.</w:t>
      </w:r>
    </w:p>
    <w:p>
      <w:pPr>
        <w:numPr>
          <w:ilvl w:val="0"/>
          <w:numId w:val="1005"/>
        </w:numPr>
        <w:pStyle w:val="Compact"/>
      </w:pPr>
      <w:r>
        <w:rPr>
          <w:bCs/>
          <w:b/>
        </w:rPr>
        <w:t xml:space="preserve">Networking:</w:t>
      </w:r>
      <w:r>
        <w:t xml:space="preserve"> </w:t>
      </w:r>
      <w:r>
        <w:t xml:space="preserve">Actively participate in the Valencia music scene by attending open mics, industry meetups, and cultural events. Building a local support network is crucial.</w:t>
      </w:r>
    </w:p>
    <w:p>
      <w:pPr>
        <w:numPr>
          <w:ilvl w:val="0"/>
          <w:numId w:val="1005"/>
        </w:numPr>
        <w:pStyle w:val="Compact"/>
      </w:pPr>
      <w:r>
        <w:rPr>
          <w:bCs/>
          <w:b/>
        </w:rPr>
        <w:t xml:space="preserve">Language Skills:</w:t>
      </w:r>
      <w:r>
        <w:t xml:space="preserve"> </w:t>
      </w:r>
      <w:r>
        <w:t xml:space="preserve">While not mandatory, learning basic Spanish or Valencian phrases for stage banter will greatly improve audience rapport.</w:t>
      </w:r>
    </w:p>
    <w:p>
      <w:pPr>
        <w:numPr>
          <w:ilvl w:val="0"/>
          <w:numId w:val="1005"/>
        </w:numPr>
        <w:pStyle w:val="Compact"/>
      </w:pPr>
      <w:r>
        <w:rPr>
          <w:bCs/>
          <w:b/>
        </w:rPr>
        <w:t xml:space="preserve">Collaboration:</w:t>
      </w:r>
      <w:r>
        <w:t xml:space="preserve"> </w:t>
      </w:r>
      <w:r>
        <w:t xml:space="preserve">Seek out collaborations with local musicians. This not only enriches the musical output but also demonstrates a commitment to the local community.</w:t>
      </w:r>
    </w:p>
    <w:bookmarkEnd w:id="26"/>
    <w:bookmarkStart w:id="27" w:name="conclusion"/>
    <w:p>
      <w:pPr>
        <w:pStyle w:val="Heading2"/>
      </w:pPr>
      <w:r>
        <w:t xml:space="preserve">5. Conclusion</w:t>
      </w:r>
    </w:p>
    <w:p>
      <w:pPr>
        <w:pStyle w:val="FirstParagraph"/>
      </w:pPr>
      <w:r>
        <w:t xml:space="preserve">This Peer Review Report concludes that the Musician is a talented and promising artist with a solid foundation for success in Spain Valencia. The technical skills are top-tier, and the professional demeanor is generally positive. However, to transition from a visiting artist to a staple of the Valencia music scene, the Musician must prioritize cultural integration and local engagement. By implementing the recommendations outlined above, the Musician can deepen their connection with the audience and contribute more meaningfully to the vibrant cultural tapestry of Valencia.</w:t>
      </w:r>
    </w:p>
    <w:p>
      <w:pPr>
        <w:pStyle w:val="BodyText"/>
      </w:pPr>
      <w:r>
        <w:t xml:space="preserve">We look forward to seeing the Musician’s growth and continued contributions to the arts in this beautiful city.</w:t>
      </w:r>
    </w:p>
    <w:p>
      <w:pPr>
        <w:pStyle w:val="BodyText"/>
      </w:pPr>
      <w:r>
        <w:t xml:space="preserve">Overall Rating: 8.5 / 10</w:t>
      </w:r>
    </w:p>
    <w:p>
      <w:pPr>
        <w:pStyle w:val="BodyText"/>
      </w:pPr>
      <w:r>
        <w:rPr>
          <w:bCs/>
          <w:b/>
        </w:rPr>
        <w:t xml:space="preserve">Signed,</w:t>
      </w:r>
    </w:p>
    <w:p>
      <w:pPr>
        <w:pStyle w:val="BodyText"/>
      </w:pPr>
      <w:r>
        <w:t xml:space="preserve">Dr. Elena Martinez</w:t>
      </w:r>
    </w:p>
    <w:p>
      <w:pPr>
        <w:pStyle w:val="BodyText"/>
      </w:pPr>
      <w:r>
        <w:t xml:space="preserve">Lead Reviewer, Valencia Arts Council</w:t>
      </w:r>
    </w:p>
    <w:p>
      <w:pPr>
        <w:pStyle w:val="BodyText"/>
      </w:pPr>
      <w:r>
        <w:t xml:space="preserve">Spain Valencia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in Spain Valencia</dc:title>
  <dc:creator/>
  <dc:language>en</dc:language>
  <cp:keywords/>
  <dcterms:created xsi:type="dcterms:W3CDTF">2026-10-10T01:23:31Z</dcterms:created>
  <dcterms:modified xsi:type="dcterms:W3CDTF">2026-10-10T01:23:31Z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