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Registered Nurse</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clinical skills, and ethical adherence of a Registered Nurse operating within the healthcare infrastructure of Buenos Aires, Argentina. The review aligns with the standards set forth by the</w:t>
      </w:r>
      <w:r>
        <w:t xml:space="preserve"> </w:t>
      </w:r>
      <w:r>
        <w:rPr>
          <w:iCs/>
          <w:i/>
        </w:rPr>
        <w:t xml:space="preserve">Consejo Profesional de Enfermería de la Ciudad Autónoma de Buenos Aires</w:t>
      </w:r>
      <w:r>
        <w:t xml:space="preserve"> </w:t>
      </w:r>
      <w:r>
        <w:t xml:space="preserve">(CPEBA) and international nursing best practices. The objective is to ensure that the Nurse maintains the highest level of patient care, safety, and professional integrity within the diverse and dynamic medical environment of Buenos Aires.</w:t>
      </w:r>
    </w:p>
    <w:p>
      <w:pPr>
        <w:pStyle w:val="BodyText"/>
      </w:pPr>
      <w:r>
        <w:t xml:space="preserve">The assessment covers clinical competencies, communication skills, adherence to local regulations, and contributions to the healthcare team. The findings indicate a strong commitment to professional excellence, with specific areas identified for continued development to further enhance patient outcomes in this region.</w:t>
      </w:r>
    </w:p>
    <w:bookmarkEnd w:id="21"/>
    <w:bookmarkStart w:id="22" w:name="clinical-competency-and-patient-care"/>
    <w:p>
      <w:pPr>
        <w:pStyle w:val="Heading2"/>
      </w:pPr>
      <w:r>
        <w:t xml:space="preserve">2. Clinical Competency and Patient Care</w:t>
      </w:r>
    </w:p>
    <w:p>
      <w:pPr>
        <w:pStyle w:val="FirstParagraph"/>
      </w:pPr>
      <w:r>
        <w:t xml:space="preserve">The Nurse has demonstrated a high level of clinical proficiency in managing acute and chronic care patients. In the context of Buenos Aires, where healthcare facilities range from public hospitals to private clinics, the ability to adapt to varying resource levels is critical. The Nurse has shown exceptional skill in triage, medication administration, and wound care, adhering strictly to the protocols established by the local health authorities.</w:t>
      </w:r>
    </w:p>
    <w:p>
      <w:pPr>
        <w:pStyle w:val="BodyText"/>
      </w:pPr>
      <w:r>
        <w:t xml:space="preserve">Specific observations include:</w:t>
      </w:r>
    </w:p>
    <w:p>
      <w:pPr>
        <w:numPr>
          <w:ilvl w:val="0"/>
          <w:numId w:val="1001"/>
        </w:numPr>
        <w:pStyle w:val="Compact"/>
      </w:pPr>
      <w:r>
        <w:rPr>
          <w:bCs/>
          <w:b/>
        </w:rPr>
        <w:t xml:space="preserve">Assessment Skills:</w:t>
      </w:r>
      <w:r>
        <w:t xml:space="preserve"> </w:t>
      </w:r>
      <w:r>
        <w:t xml:space="preserve">The Nurse consistently performs thorough patient assessments, identifying potential complications early. This proactive approach is vital in reducing hospital readmission rates, a key metric in the Buenos Aires healthcare system.</w:t>
      </w:r>
    </w:p>
    <w:p>
      <w:pPr>
        <w:numPr>
          <w:ilvl w:val="0"/>
          <w:numId w:val="1001"/>
        </w:numPr>
        <w:pStyle w:val="Compact"/>
      </w:pPr>
      <w:r>
        <w:rPr>
          <w:bCs/>
          <w:b/>
        </w:rPr>
        <w:t xml:space="preserve">Technical Proficiency:</w:t>
      </w:r>
      <w:r>
        <w:t xml:space="preserve"> </w:t>
      </w:r>
      <w:r>
        <w:t xml:space="preserve">Competence in using medical equipment and electronic health records (EHR) systems common in Argentine hospitals has been verified. The Nurse ensures accurate documentation, which is essential for legal and clinical continuity.</w:t>
      </w:r>
    </w:p>
    <w:p>
      <w:pPr>
        <w:numPr>
          <w:ilvl w:val="0"/>
          <w:numId w:val="1001"/>
        </w:numPr>
        <w:pStyle w:val="Compact"/>
      </w:pPr>
      <w:r>
        <w:rPr>
          <w:bCs/>
          <w:b/>
        </w:rPr>
        <w:t xml:space="preserve">Infection Control:</w:t>
      </w:r>
      <w:r>
        <w:t xml:space="preserve"> </w:t>
      </w:r>
      <w:r>
        <w:t xml:space="preserve">Given the global emphasis on infection prevention, the Nurse strictly follows hygiene protocols, contributing to a safe environment for both patients and staff.</w:t>
      </w:r>
    </w:p>
    <w:bookmarkEnd w:id="22"/>
    <w:bookmarkStart w:id="23" w:name="communication-and-interpersonal-skills"/>
    <w:p>
      <w:pPr>
        <w:pStyle w:val="Heading2"/>
      </w:pPr>
      <w:r>
        <w:t xml:space="preserve">3. Communication and Interpersonal Skills</w:t>
      </w:r>
    </w:p>
    <w:p>
      <w:pPr>
        <w:pStyle w:val="FirstParagraph"/>
      </w:pPr>
      <w:r>
        <w:t xml:space="preserve">Effective communication is a cornerstone of nursing practice, particularly in a multicultural city like Buenos Aires. The Nurse has exhibited excellent communication skills, ensuring that patients and their families understand treatment plans, medication instructions, and discharge procedures. The ability to communicate clearly in Spanish, the primary language of the region, is crucial, and the Nurse has demonstrated fluency and cultural sensitivity in all interactions.</w:t>
      </w:r>
    </w:p>
    <w:p>
      <w:pPr>
        <w:pStyle w:val="BodyText"/>
      </w:pPr>
      <w:r>
        <w:t xml:space="preserve">Furthermore, the Nurse collaborates effectively with multidisciplinary teams, including physicians, pharmacists, and social workers. This teamwork is essential in the Argentine healthcare model, where coordinated care is necessary to address complex patient needs. The Nurse’s ability to advocate for patients while maintaining professional boundaries has been noted as a significant strength.</w:t>
      </w:r>
    </w:p>
    <w:bookmarkEnd w:id="23"/>
    <w:bookmarkStart w:id="24" w:name="ethical-practice-and-professionalism"/>
    <w:p>
      <w:pPr>
        <w:pStyle w:val="Heading2"/>
      </w:pPr>
      <w:r>
        <w:t xml:space="preserve">4. Ethical Practice and Professionalism</w:t>
      </w:r>
    </w:p>
    <w:p>
      <w:pPr>
        <w:pStyle w:val="FirstParagraph"/>
      </w:pPr>
      <w:r>
        <w:t xml:space="preserve">The Nurse has adhered to the ethical guidelines established by the CPEBA and the broader Argentine medical community. Key aspects of ethical practice observed include:</w:t>
      </w:r>
    </w:p>
    <w:p>
      <w:pPr>
        <w:numPr>
          <w:ilvl w:val="0"/>
          <w:numId w:val="1002"/>
        </w:numPr>
        <w:pStyle w:val="Compact"/>
      </w:pPr>
      <w:r>
        <w:rPr>
          <w:bCs/>
          <w:b/>
        </w:rPr>
        <w:t xml:space="preserve">Patient Confidentiality:</w:t>
      </w:r>
      <w:r>
        <w:t xml:space="preserve"> </w:t>
      </w:r>
      <w:r>
        <w:t xml:space="preserve">Strict adherence to privacy laws, ensuring that patient information is protected and shared only with authorized personnel.</w:t>
      </w:r>
    </w:p>
    <w:p>
      <w:pPr>
        <w:numPr>
          <w:ilvl w:val="0"/>
          <w:numId w:val="1002"/>
        </w:numPr>
        <w:pStyle w:val="Compact"/>
      </w:pPr>
      <w:r>
        <w:rPr>
          <w:bCs/>
          <w:b/>
        </w:rPr>
        <w:t xml:space="preserve">Informed Consent:</w:t>
      </w:r>
      <w:r>
        <w:t xml:space="preserve"> </w:t>
      </w:r>
      <w:r>
        <w:t xml:space="preserve">Ensuring that patients are fully informed about their treatment options and risks, respecting their autonomy and decision-making rights.</w:t>
      </w:r>
    </w:p>
    <w:p>
      <w:pPr>
        <w:numPr>
          <w:ilvl w:val="0"/>
          <w:numId w:val="1002"/>
        </w:numPr>
        <w:pStyle w:val="Compact"/>
      </w:pPr>
      <w:r>
        <w:rPr>
          <w:bCs/>
          <w:b/>
        </w:rPr>
        <w:t xml:space="preserve">Professional Integrity:</w:t>
      </w:r>
      <w:r>
        <w:t xml:space="preserve"> </w:t>
      </w:r>
      <w:r>
        <w:t xml:space="preserve">Maintaining a high standard of honesty and accountability in all professional activities, including accurate reporting of incidents and errors.</w:t>
      </w:r>
    </w:p>
    <w:p>
      <w:pPr>
        <w:pStyle w:val="FirstParagraph"/>
      </w:pPr>
      <w:r>
        <w:t xml:space="preserve">The Nurse’s commitment to ethical practice enhances trust between healthcare providers and patients, which is essential for effective care delivery in Buenos Aires.</w:t>
      </w:r>
    </w:p>
    <w:bookmarkEnd w:id="24"/>
    <w:bookmarkStart w:id="25" w:name="adaptability-and-cultural-competence"/>
    <w:p>
      <w:pPr>
        <w:pStyle w:val="Heading2"/>
      </w:pPr>
      <w:r>
        <w:t xml:space="preserve">5. Adaptability and Cultural Competence</w:t>
      </w:r>
    </w:p>
    <w:p>
      <w:pPr>
        <w:pStyle w:val="FirstParagraph"/>
      </w:pPr>
      <w:r>
        <w:t xml:space="preserve">Buenos Aires is a culturally diverse city, and the Nurse has shown remarkable adaptability in caring for patients from various backgrounds. Cultural competence is critical in providing patient-centered care, and the Nurse has demonstrated an understanding of the cultural nuances that may affect health beliefs and practices. This includes respecting religious practices, dietary preferences, and family dynamics that are common in the region.</w:t>
      </w:r>
    </w:p>
    <w:p>
      <w:pPr>
        <w:pStyle w:val="BodyText"/>
      </w:pPr>
      <w:r>
        <w:t xml:space="preserve">Additionally, the Nurse has shown flexibility in adapting to changes in healthcare policies and procedures, which can occur frequently in the Argentine healthcare system. This adaptability ensures that the Nurse remains effective and compliant with evolving standards.</w:t>
      </w:r>
    </w:p>
    <w:bookmarkEnd w:id="25"/>
    <w:bookmarkStart w:id="26" w:name="areas-for-improvement"/>
    <w:p>
      <w:pPr>
        <w:pStyle w:val="Heading2"/>
      </w:pPr>
      <w:r>
        <w:t xml:space="preserve">6. Areas for Improvement</w:t>
      </w:r>
    </w:p>
    <w:p>
      <w:pPr>
        <w:pStyle w:val="FirstParagraph"/>
      </w:pPr>
      <w:r>
        <w:t xml:space="preserve">While the Nurse has performed exceptionally well, there are areas where further development could enhance professional practice:</w:t>
      </w:r>
    </w:p>
    <w:p>
      <w:pPr>
        <w:numPr>
          <w:ilvl w:val="0"/>
          <w:numId w:val="1003"/>
        </w:numPr>
        <w:pStyle w:val="Compact"/>
      </w:pPr>
      <w:r>
        <w:rPr>
          <w:bCs/>
          <w:b/>
        </w:rPr>
        <w:t xml:space="preserve">Advanced Training:</w:t>
      </w:r>
      <w:r>
        <w:t xml:space="preserve"> </w:t>
      </w:r>
      <w:r>
        <w:t xml:space="preserve">Pursuing additional certifications in specialized areas such as critical care or geriatrics could further enhance the Nurse’s expertise, particularly given the aging population in Buenos Aires.</w:t>
      </w:r>
    </w:p>
    <w:p>
      <w:pPr>
        <w:numPr>
          <w:ilvl w:val="0"/>
          <w:numId w:val="1003"/>
        </w:numPr>
        <w:pStyle w:val="Compact"/>
      </w:pPr>
      <w:r>
        <w:rPr>
          <w:bCs/>
          <w:b/>
        </w:rPr>
        <w:t xml:space="preserve">Leadership Skills:</w:t>
      </w:r>
      <w:r>
        <w:t xml:space="preserve"> </w:t>
      </w:r>
      <w:r>
        <w:t xml:space="preserve">Developing leadership and management skills could prepare the Nurse for supervisory roles, contributing to the overall efficiency of healthcare teams.</w:t>
      </w:r>
    </w:p>
    <w:p>
      <w:pPr>
        <w:numPr>
          <w:ilvl w:val="0"/>
          <w:numId w:val="1003"/>
        </w:numPr>
        <w:pStyle w:val="Compact"/>
      </w:pPr>
      <w:r>
        <w:rPr>
          <w:bCs/>
          <w:b/>
        </w:rPr>
        <w:t xml:space="preserve">Research and Evidence-Based Practice:</w:t>
      </w:r>
      <w:r>
        <w:t xml:space="preserve"> </w:t>
      </w:r>
      <w:r>
        <w:t xml:space="preserve">Engaging more actively in research and evidence-based practice initiatives could help the Nurse contribute to improving healthcare standards in Argentina.</w:t>
      </w:r>
    </w:p>
    <w:bookmarkEnd w:id="26"/>
    <w:bookmarkStart w:id="27" w:name="conclusion"/>
    <w:p>
      <w:pPr>
        <w:pStyle w:val="Heading2"/>
      </w:pPr>
      <w:r>
        <w:t xml:space="preserve">7. Conclusion</w:t>
      </w:r>
    </w:p>
    <w:p>
      <w:pPr>
        <w:pStyle w:val="FirstParagraph"/>
      </w:pPr>
      <w:r>
        <w:t xml:space="preserve">This Peer Review Report confirms that the Nurse meets and, in many areas, exceeds the professional standards expected in Buenos Aires, Argentina. The Nurse’s clinical competence, communication skills, ethical practice, and cultural adaptability make them a valuable member of the healthcare team. By addressing the identified areas for improvement, the Nurse can continue to grow professionally and contribute even more effectively to the healthcare system in this region.</w:t>
      </w:r>
    </w:p>
    <w:p>
      <w:pPr>
        <w:pStyle w:val="BodyText"/>
      </w:pPr>
      <w:r>
        <w:t xml:space="preserve">It is recommended that the Nurse maintain their current level of performance while pursuing opportunities for advanced training and professional development. Regular peer reviews should continue to ensure ongoing compliance with the high standards of nursing practice in Argentina.</w:t>
      </w:r>
    </w:p>
    <w:bookmarkEnd w:id="27"/>
    <w:p>
      <w:pPr>
        <w:pStyle w:val="BodyText"/>
      </w:pPr>
      <w:r>
        <w:rPr>
          <w:bCs/>
          <w:b/>
        </w:rPr>
        <w:t xml:space="preserve">Reviewed by:</w:t>
      </w:r>
    </w:p>
    <w:p>
      <w:pPr>
        <w:pStyle w:val="BodyText"/>
      </w:pPr>
      <w:r>
        <w:t xml:space="preserve">Senior Nursing Peer Reviewer</w:t>
      </w:r>
    </w:p>
    <w:p>
      <w:pPr>
        <w:pStyle w:val="BodyText"/>
      </w:pPr>
      <w:r>
        <w:t xml:space="preserve">CPEBA Certified</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Buenos Aires, Argentina</dc:title>
  <dc:creator/>
  <dc:language>en</dc:language>
  <cp:keywords/>
  <dcterms:created xsi:type="dcterms:W3CDTF">2026-10-10T08:52:49Z</dcterms:created>
  <dcterms:modified xsi:type="dcterms:W3CDTF">2026-10-10T08:52:49Z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