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Evaluation</w:t>
      </w:r>
    </w:p>
    <w:p>
      <w:pPr>
        <w:pStyle w:val="BodyText"/>
      </w:pPr>
      <w:r>
        <w:rPr>
          <w:bCs/>
          <w:b/>
        </w:rPr>
        <w:t xml:space="preserve">Role:</w:t>
      </w:r>
      <w:r>
        <w:t xml:space="preserve"> </w:t>
      </w:r>
      <w:r>
        <w:t xml:space="preserve">Nurse</w:t>
      </w:r>
    </w:p>
    <w:p>
      <w:pPr>
        <w:pStyle w:val="BodyText"/>
      </w:pPr>
      <w:r>
        <w:rPr>
          <w:bCs/>
          <w:b/>
        </w:rPr>
        <w:t xml:space="preserve">Location:</w:t>
      </w:r>
      <w:r>
        <w:t xml:space="preserve"> </w:t>
      </w:r>
      <w:r>
        <w:t xml:space="preserve">Brazil Rio de Janeiro</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Regional Nursing Council of Rio de Janeiro (COREN-RJ) Peer Assessment Panel</w:t>
      </w:r>
    </w:p>
    <w:bookmarkEnd w:id="20"/>
    <w:bookmarkStart w:id="21" w:name="executive-summary"/>
    <w:p>
      <w:pPr>
        <w:pStyle w:val="Heading2"/>
      </w:pPr>
      <w:r>
        <w:t xml:space="preserve">1. Executive Summary</w:t>
      </w:r>
    </w:p>
    <w:p>
      <w:pPr>
        <w:pStyle w:val="FirstParagraph"/>
      </w:pPr>
      <w:r>
        <w:t xml:space="preserve">This Peer Review Report has been compiled to evaluate the professional performance, clinical acumen, and ethical adherence of a practicing Nurse within the healthcare infrastructure of Brazil Rio de Janeiro. The review process was conducted in accordance with the standards set forth by the Federal Nursing Council (Conselho Federal de Enfermagem - COFEN) and local regulations specific to the state of Rio de Janeiro. The objective of this assessment is to ensure that the Nurse maintains the highest standards of patient care, safety, and professional integrity required by the complex and diverse healthcare environment of this major metropolitan area.</w:t>
      </w:r>
    </w:p>
    <w:bookmarkEnd w:id="21"/>
    <w:bookmarkStart w:id="22" w:name="introduction-and-context"/>
    <w:p>
      <w:pPr>
        <w:pStyle w:val="Heading2"/>
      </w:pPr>
      <w:r>
        <w:t xml:space="preserve">2. Introduction and Context</w:t>
      </w:r>
    </w:p>
    <w:p>
      <w:pPr>
        <w:pStyle w:val="FirstParagraph"/>
      </w:pPr>
      <w:r>
        <w:t xml:space="preserve">The role of a Nurse in Brazil Rio de Janeiro is multifaceted, demanding not only clinical excellence but also cultural competence and adaptability. Rio de Janeiro presents a unique healthcare landscape characterized by a mix of high-tech private hospitals, such as those in the Barra da Tijuca and Leblon districts, and public health facilities serving densely populated communities and favelas. This Peer Review Report examines how the Nurse navigates these disparities while delivering equitable care.</w:t>
      </w:r>
    </w:p>
    <w:p>
      <w:pPr>
        <w:pStyle w:val="BodyText"/>
      </w:pPr>
      <w:r>
        <w:t xml:space="preserve">The review focuses on the Nurse's ability to operate within the Unified Health System (Sistema Único de Saúde - SUS) as well as private institutions, ensuring compliance with Brazilian health laws and international nursing standards. The assessment period covers the last twelve months of practice, during which the Nurse was involved in various clinical scenarios, including emergency response, chronic disease management, and community health outreach.</w:t>
      </w:r>
    </w:p>
    <w:bookmarkEnd w:id="22"/>
    <w:bookmarkStart w:id="23" w:name="clinical-competency-and-technical-skills"/>
    <w:p>
      <w:pPr>
        <w:pStyle w:val="Heading2"/>
      </w:pPr>
      <w:r>
        <w:t xml:space="preserve">3. Clinical Competency and Technical Skills</w:t>
      </w:r>
    </w:p>
    <w:p>
      <w:pPr>
        <w:pStyle w:val="FirstParagraph"/>
      </w:pPr>
      <w:r>
        <w:t xml:space="preserve">The evaluation of the Nurse's technical skills indicates a high level of proficiency. The Nurse demonstrates mastery in fundamental nursing procedures, including medication administration, wound care, and patient monitoring. In the context of Brazil Rio de Janeiro, where infectious diseases such as dengue, Zika, and chikungunya are endemic, the Nurse has shown exceptional diligence in infection control protocols.</w:t>
      </w:r>
    </w:p>
    <w:p>
      <w:pPr>
        <w:pStyle w:val="BodyText"/>
      </w:pPr>
      <w:r>
        <w:t xml:space="preserve">Furthermore, the Nurse's ability to manage acute care situations in high-pressure environments, such as the emergency departments of major hospitals in Rio, has been noted as exemplary. The review highlights the Nurse's quick decision-making capabilities and adherence to clinical guidelines established by Brazilian medical authorities. The Nurse effectively utilizes electronic health records and modern medical technology, ensuring accurate documentation and seamless communication with the multidisciplinary team.</w:t>
      </w:r>
    </w:p>
    <w:bookmarkEnd w:id="23"/>
    <w:bookmarkStart w:id="24" w:name="X847556be454051c4cebe9b10cfbc93d04f150f5"/>
    <w:p>
      <w:pPr>
        <w:pStyle w:val="Heading2"/>
      </w:pPr>
      <w:r>
        <w:t xml:space="preserve">4. Ethical Practice and Professional Conduct</w:t>
      </w:r>
    </w:p>
    <w:p>
      <w:pPr>
        <w:pStyle w:val="FirstParagraph"/>
      </w:pPr>
      <w:r>
        <w:t xml:space="preserve">Ethical practice is a cornerstone of nursing, and this Peer Review Report confirms that the Nurse strictly adheres to the Code of Ethics for Nurses in Brazil. The Nurse consistently respects patient autonomy, confidentiality, and dignity, regardless of the patient's socioeconomic status. This is particularly relevant in Rio de Janeiro, where social inequality can sometimes impact the quality of care received by different populations.</w:t>
      </w:r>
    </w:p>
    <w:p>
      <w:pPr>
        <w:pStyle w:val="BodyText"/>
      </w:pPr>
      <w:r>
        <w:t xml:space="preserve">The Nurse has demonstrated strong advocacy skills, ensuring that vulnerable patients receive the necessary resources and attention. Instances of professional misconduct were not observed during the review period. The Nurse maintains a professional relationship with colleagues, physicians, and other healthcare providers, fostering a collaborative and respectful work environment.</w:t>
      </w:r>
    </w:p>
    <w:bookmarkEnd w:id="24"/>
    <w:bookmarkStart w:id="25" w:name="cultural-competency-and-communication"/>
    <w:p>
      <w:pPr>
        <w:pStyle w:val="Heading2"/>
      </w:pPr>
      <w:r>
        <w:t xml:space="preserve">5. Cultural Competency and Communication</w:t>
      </w:r>
    </w:p>
    <w:p>
      <w:pPr>
        <w:pStyle w:val="FirstParagraph"/>
      </w:pPr>
      <w:r>
        <w:t xml:space="preserve">Given the diverse demographic makeup of Brazil Rio de Janeiro, cultural competency is essential for effective nursing practice. The Nurse has shown a deep understanding of the cultural nuances and social dynamics of the local population. This includes the ability to communicate effectively with patients from various backgrounds, including those with limited health literacy.</w:t>
      </w:r>
    </w:p>
    <w:p>
      <w:pPr>
        <w:pStyle w:val="BodyText"/>
      </w:pPr>
      <w:r>
        <w:t xml:space="preserve">The Nurse employs clear and empathetic communication strategies, ensuring that patients understand their treatment plans and feel comfortable expressing their concerns. This approach has contributed to higher patient satisfaction scores and better health outcomes. The Nurse's ability to build trust with patients is a significant strength, particularly in community health settings where long-term relationships are crucial for effective care.</w:t>
      </w:r>
    </w:p>
    <w:bookmarkEnd w:id="25"/>
    <w:bookmarkStart w:id="26" w:name="areas-for-improvement"/>
    <w:p>
      <w:pPr>
        <w:pStyle w:val="Heading2"/>
      </w:pPr>
      <w:r>
        <w:t xml:space="preserve">6. Areas for Improvement</w:t>
      </w:r>
    </w:p>
    <w:p>
      <w:pPr>
        <w:pStyle w:val="FirstParagraph"/>
      </w:pPr>
      <w:r>
        <w:t xml:space="preserve">While the Nurse's performance is largely commendable, this Peer Review Report identifies a few areas for potential improvement. First, there is an opportunity for the Nurse to engage more actively in continuing education programs focused on emerging healthcare technologies and advanced clinical practices. Staying updated with the latest developments in nursing science is essential for maintaining excellence in a rapidly evolving field.</w:t>
      </w:r>
    </w:p>
    <w:p>
      <w:pPr>
        <w:pStyle w:val="BodyText"/>
      </w:pPr>
      <w:r>
        <w:t xml:space="preserve">Additionally, the Nurse could benefit from leadership training to better manage team dynamics and contribute to organizational decision-making processes. Developing leadership skills will enable the Nurse to take on more significant roles within the healthcare system of Brazil Rio de Janeiro, influencing policy and practice at a broader level.</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Nurse is a competent, ethical, and dedicated professional who meets the rigorous standards required for practice in Brazil Rio de Janeiro. The Nurse's commitment to patient care, cultural sensitivity, and professional integrity is evident in their daily work. The recommendations provided are intended to support the Nurse's ongoing professional development and enhance their contribution to the healthcare community.</w:t>
      </w:r>
    </w:p>
    <w:p>
      <w:pPr>
        <w:pStyle w:val="BodyText"/>
      </w:pPr>
      <w:r>
        <w:t xml:space="preserve">It is recommended that the Nurse continues to engage in lifelong learning, seeks opportunities for leadership development, and maintains their high standards of clinical practice. The reviewing panel is confident that the Nurse will continue to provide exceptional care to the diverse population of Rio de Janeiro, upholding the reputation of the nursing profession in Brazil.</w:t>
      </w:r>
    </w:p>
    <w:bookmarkEnd w:id="27"/>
    <w:p>
      <w:pPr>
        <w:pStyle w:val="BodyText"/>
      </w:pPr>
      <w:r>
        <w:rPr>
          <w:bCs/>
          <w:b/>
        </w:rPr>
        <w:t xml:space="preserve">Prepared by:</w:t>
      </w:r>
    </w:p>
    <w:p>
      <w:pPr>
        <w:pStyle w:val="BodyText"/>
      </w:pPr>
      <w:r>
        <w:t xml:space="preserve">Dr. Maria Silva, Chief Nursing Officer</w:t>
      </w:r>
    </w:p>
    <w:p>
      <w:pPr>
        <w:pStyle w:val="BodyText"/>
      </w:pPr>
      <w:r>
        <w:t xml:space="preserve">Peer Review Panel Chair</w:t>
      </w:r>
    </w:p>
    <w:p>
      <w:pPr>
        <w:pStyle w:val="BodyText"/>
      </w:pPr>
      <w:r>
        <w:t xml:space="preserve">Regional Nursing Council of Rio de Janeiro (COREN-RJ)</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Rio de Janeiro, Brazil</dc:title>
  <dc:creator/>
  <dc:language>en</dc:language>
  <cp:keywords/>
  <dcterms:created xsi:type="dcterms:W3CDTF">2026-10-10T02:03:46Z</dcterms:created>
  <dcterms:modified xsi:type="dcterms:W3CDTF">2026-10-10T02:03:46Z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