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Nursing</w:t>
      </w:r>
      <w:r>
        <w:t xml:space="preserve"> </w:t>
      </w:r>
      <w:r>
        <w:t xml:space="preserve">Practice</w:t>
      </w:r>
      <w:r>
        <w:t xml:space="preserve"> </w:t>
      </w:r>
      <w:r>
        <w:t xml:space="preserve">in</w:t>
      </w:r>
      <w:r>
        <w:t xml:space="preserve"> </w:t>
      </w:r>
      <w:r>
        <w:t xml:space="preserve">China</w:t>
      </w:r>
      <w:r>
        <w:t xml:space="preserve"> </w:t>
      </w:r>
      <w:r>
        <w:t xml:space="preserve">Beijing</w:t>
      </w:r>
    </w:p>
    <w:bookmarkStart w:id="20" w:name="peer-review-report"/>
    <w:p>
      <w:pPr>
        <w:pStyle w:val="Heading1"/>
      </w:pPr>
      <w:r>
        <w:t xml:space="preserve">Peer Review Report</w:t>
      </w:r>
    </w:p>
    <w:p>
      <w:pPr>
        <w:pStyle w:val="FirstParagraph"/>
      </w:pPr>
      <w:r>
        <w:t xml:space="preserve">Professional Competency Assessment for Nursing Staff</w:t>
      </w:r>
    </w:p>
    <w:bookmarkEnd w:id="20"/>
    <w:p>
      <w:pPr>
        <w:pStyle w:val="BodyText"/>
      </w:pPr>
      <w:r>
        <w:rPr>
          <w:bCs/>
          <w:b/>
        </w:rPr>
        <w:t xml:space="preserve">Subject Name:</w:t>
      </w:r>
      <w:r>
        <w:t xml:space="preserve"> </w:t>
      </w:r>
      <w:r>
        <w:t xml:space="preserve">Nurse Zhang Wei</w:t>
      </w:r>
    </w:p>
    <w:p>
      <w:pPr>
        <w:pStyle w:val="BodyText"/>
      </w:pPr>
      <w:r>
        <w:rPr>
          <w:bCs/>
          <w:b/>
        </w:rPr>
        <w:t xml:space="preserve">Review Date:</w:t>
      </w:r>
      <w:r>
        <w:t xml:space="preserve"> </w:t>
      </w:r>
      <w:r>
        <w:t xml:space="preserve">October 24, 2023</w:t>
      </w:r>
    </w:p>
    <w:p>
      <w:pPr>
        <w:pStyle w:val="BodyText"/>
      </w:pPr>
      <w:r>
        <w:rPr>
          <w:bCs/>
          <w:b/>
        </w:rPr>
        <w:t xml:space="preserve">Location:</w:t>
      </w:r>
      <w:r>
        <w:t xml:space="preserve"> </w:t>
      </w:r>
      <w:r>
        <w:t xml:space="preserve">China Beijing, Chaoyang District</w:t>
      </w:r>
    </w:p>
    <w:p>
      <w:pPr>
        <w:pStyle w:val="BodyText"/>
      </w:pPr>
      <w:r>
        <w:rPr>
          <w:bCs/>
          <w:b/>
        </w:rPr>
        <w:t xml:space="preserve">Reviewing Body:</w:t>
      </w:r>
      <w:r>
        <w:t xml:space="preserve"> </w:t>
      </w:r>
      <w:r>
        <w:t xml:space="preserve">Beijing Nursing Quality Assurance Committee</w:t>
      </w:r>
    </w:p>
    <w:p>
      <w:pPr>
        <w:pStyle w:val="BodyText"/>
      </w:pPr>
      <w:r>
        <w:rPr>
          <w:bCs/>
          <w:b/>
        </w:rPr>
        <w:t xml:space="preserve">Department:</w:t>
      </w:r>
      <w:r>
        <w:t xml:space="preserve"> </w:t>
      </w:r>
      <w:r>
        <w:t xml:space="preserve">Internal Medicine</w:t>
      </w:r>
    </w:p>
    <w:p>
      <w:pPr>
        <w:pStyle w:val="BodyText"/>
      </w:pPr>
      <w:r>
        <w:rPr>
          <w:bCs/>
          <w:b/>
        </w:rPr>
        <w:t xml:space="preserve">Review Type:</w:t>
      </w:r>
      <w:r>
        <w:t xml:space="preserve"> </w:t>
      </w:r>
      <w:r>
        <w:t xml:space="preserve">Annual Clinical Competency &amp; Peer Evaluation</w:t>
      </w:r>
    </w:p>
    <w:bookmarkStart w:id="21" w:name="executive-summary"/>
    <w:p>
      <w:pPr>
        <w:pStyle w:val="Heading2"/>
      </w:pPr>
      <w:r>
        <w:t xml:space="preserve">1. Executive Summary</w:t>
      </w:r>
    </w:p>
    <w:p>
      <w:pPr>
        <w:pStyle w:val="FirstParagraph"/>
      </w:pPr>
      <w:r>
        <w:t xml:space="preserve">This Peer Review Report serves as a comprehensive evaluation of the clinical performance, professional conduct, and patient care standards of Nurse Zhang Wei, currently employed at a major tertiary hospital in China Beijing. The review process was conducted in accordance with the National Health Commission of the People's Republic of China guidelines and the specific operational protocols of the Beijing Municipal Health Commission. The objective of this assessment is to ensure that the Nurse maintains the highest standards of medical ethics, technical proficiency, and patient safety within the dynamic healthcare environment of Beijing.</w:t>
      </w:r>
    </w:p>
    <w:p>
      <w:pPr>
        <w:pStyle w:val="BodyText"/>
      </w:pPr>
      <w:r>
        <w:t xml:space="preserve">The evaluation period covers the last twelve months of practice. The findings indicate that the Nurse demonstrates exceptional dedication to the role, effectively navigating the high-volume patient demands characteristic of healthcare facilities in China Beijing. The review highlights significant strengths in clinical intervention, cross-cultural communication, and adherence to hospital safety protocols.</w:t>
      </w:r>
    </w:p>
    <w:bookmarkEnd w:id="21"/>
    <w:bookmarkStart w:id="22" w:name="clinical-competency-and-technical-skills"/>
    <w:p>
      <w:pPr>
        <w:pStyle w:val="Heading2"/>
      </w:pPr>
      <w:r>
        <w:t xml:space="preserve">2. Clinical Competency and Technical Skills</w:t>
      </w:r>
    </w:p>
    <w:p>
      <w:pPr>
        <w:pStyle w:val="FirstParagraph"/>
      </w:pPr>
      <w:r>
        <w:t xml:space="preserve">The core of this Peer Review Report focuses on the technical capabilities of the Nurse. During the observation period, the Nurse exhibited a high level of proficiency in fundamental and advanced nursing procedures. This includes intravenous therapy management, wound care, medication administration, and patient monitoring. The accuracy in dosage calculation and the strict adherence to the "Three Checks and Seven Rights" protocol—a standard critical in Chinese healthcare settings—were consistently observed.</w:t>
      </w:r>
    </w:p>
    <w:p>
      <w:pPr>
        <w:pStyle w:val="BodyText"/>
      </w:pPr>
      <w:r>
        <w:t xml:space="preserve">Furthermore, the Nurse's ability to operate complex medical equipment found in the modern hospitals of China Beijing was noted as exemplary. Whether utilizing electronic health record (EHR) systems or advanced life support machinery, the Nurse demonstrated technical fluency that minimizes the risk of medical error. The review committee specifically commended the Nurse's rapid response during a critical care scenario in the emergency ward, where timely intervention stabilized a patient exhibiting signs of acute respiratory distress. This incident underscores the Nurse's readiness and competence under pressure.</w:t>
      </w:r>
    </w:p>
    <w:bookmarkEnd w:id="22"/>
    <w:bookmarkStart w:id="23" w:name="patient-care-and-communication"/>
    <w:p>
      <w:pPr>
        <w:pStyle w:val="Heading2"/>
      </w:pPr>
      <w:r>
        <w:t xml:space="preserve">3. Patient Care and Communication</w:t>
      </w:r>
    </w:p>
    <w:p>
      <w:pPr>
        <w:pStyle w:val="FirstParagraph"/>
      </w:pPr>
      <w:r>
        <w:t xml:space="preserve">In the context of China Beijing, where hospitals often serve a diverse population including locals, expatriates, and international medical tourists, communication skills are paramount. This Peer Review Report assesses the Nurse's ability to communicate effectively with patients and their families. The Nurse was observed demonstrating high levels of empathy and cultural sensitivity. The ability to explain complex medical conditions in clear, accessible language helps alleviate patient anxiety and improves compliance with treatment plans.</w:t>
      </w:r>
    </w:p>
    <w:p>
      <w:pPr>
        <w:pStyle w:val="BodyText"/>
      </w:pPr>
      <w:r>
        <w:t xml:space="preserve">Feedback collected from patient satisfaction surveys indicates that the Nurse is highly regarded for their patience and attentiveness. In a healthcare system as vast as that of China Beijing, where patient-to-nurse ratios can be challenging, the Nurse's ability to maintain a personal connection with patients is a significant asset. The review notes that the Nurse actively involves family members in the care process, respecting the cultural importance of family decision-making in Chinese healthcare contexts.</w:t>
      </w:r>
    </w:p>
    <w:bookmarkEnd w:id="23"/>
    <w:bookmarkStart w:id="24" w:name="professionalism-and-team-collaboration"/>
    <w:p>
      <w:pPr>
        <w:pStyle w:val="Heading2"/>
      </w:pPr>
      <w:r>
        <w:t xml:space="preserve">4. Professionalism and Team Collaboration</w:t>
      </w:r>
    </w:p>
    <w:p>
      <w:pPr>
        <w:pStyle w:val="FirstParagraph"/>
      </w:pPr>
      <w:r>
        <w:t xml:space="preserve">A critical aspect of this Peer Review Report is the evaluation of the Nurse's interaction with colleagues. Nursing in China Beijing requires seamless collaboration with multidisciplinary teams, including physicians, pharmacists, and administrative staff. The Nurse has been recognized by peers for a cooperative attitude and a willingness to assist colleagues during peak hours. The review highlights the Nurse's role in mentoring junior staff and nursing students, contributing to the overall professional development of the department.</w:t>
      </w:r>
    </w:p>
    <w:p>
      <w:pPr>
        <w:pStyle w:val="BodyText"/>
      </w:pPr>
      <w:r>
        <w:t xml:space="preserve">Adherence to professional ethics is another key criterion. The Nurse has maintained strict confidentiality regarding patient information, complying with data protection laws and hospital policies. There were no recorded instances of professional misconduct or ethical violations during the review period. The Nurse's punctuality, appearance, and conduct align perfectly with the professional standards expected in top-tier medical institutions in China Beijing.</w:t>
      </w:r>
    </w:p>
    <w:bookmarkEnd w:id="24"/>
    <w:bookmarkStart w:id="25" w:name="Xda79409093af40bd3d15ed7d2a5582dbca223f1"/>
    <w:p>
      <w:pPr>
        <w:pStyle w:val="Heading2"/>
      </w:pPr>
      <w:r>
        <w:t xml:space="preserve">5. Areas for Improvement and Recommendations</w:t>
      </w:r>
    </w:p>
    <w:p>
      <w:pPr>
        <w:pStyle w:val="FirstParagraph"/>
      </w:pPr>
      <w:r>
        <w:t xml:space="preserve">While the overall performance is rated as excellent, this Peer Review Report identifies areas for continued growth. Given the rapid advancements in medical technology in China Beijing, it is recommended that the Nurse pursue further certification in digital health management and tele-nursing. Additionally, enhancing proficiency in English medical terminology would further benefit the Nurse when interacting with international patients, a growing demographic in Beijing's healthcare sector.</w:t>
      </w:r>
    </w:p>
    <w:p>
      <w:pPr>
        <w:pStyle w:val="BodyText"/>
      </w:pPr>
      <w:r>
        <w:t xml:space="preserve">The review committee also suggests that the Nurse take a more active role in research and quality improvement projects. Contributing to clinical studies or publishing case studies would not only enhance the Nurse's professional profile but also contribute to the broader medical community in China Beijing.</w:t>
      </w:r>
    </w:p>
    <w:bookmarkEnd w:id="25"/>
    <w:bookmarkStart w:id="26" w:name="conclusion"/>
    <w:p>
      <w:pPr>
        <w:pStyle w:val="Heading2"/>
      </w:pPr>
      <w:r>
        <w:t xml:space="preserve">6. Conclusion</w:t>
      </w:r>
    </w:p>
    <w:p>
      <w:pPr>
        <w:pStyle w:val="FirstParagraph"/>
      </w:pPr>
      <w:r>
        <w:t xml:space="preserve">In conclusion, this Peer Review Report confirms that Nurse Zhang Wei is a highly competent, ethical, and dedicated professional. The Nurse's performance meets and often exceeds the rigorous standards required for nursing practice in China Beijing. The combination of technical skill, compassionate care, and professional integrity makes the Nurse a valuable asset to the healthcare team. The review committee recommends the continuation of employment with a positive performance rating and encourages the Nurse to pursue the suggested areas for professional development.</w:t>
      </w:r>
    </w:p>
    <w:p>
      <w:pPr>
        <w:pStyle w:val="BodyText"/>
      </w:pPr>
      <w:r>
        <w:rPr>
          <w:bCs/>
          <w:b/>
        </w:rPr>
        <w:t xml:space="preserve">Dr. Li Ming</w:t>
      </w:r>
      <w:r>
        <w:br/>
      </w:r>
      <w:r>
        <w:t xml:space="preserve">Chief of Nursing Department</w:t>
      </w:r>
      <w:r>
        <w:br/>
      </w:r>
      <w:r>
        <w:t xml:space="preserve">Beijing Municipal Hospital</w:t>
      </w:r>
    </w:p>
    <w:p>
      <w:pPr>
        <w:pStyle w:val="BodyText"/>
      </w:pPr>
      <w:r>
        <w:rPr>
          <w:bCs/>
          <w:b/>
        </w:rPr>
        <w:t xml:space="preserve">Senior Nurse Wang Fang</w:t>
      </w:r>
      <w:r>
        <w:br/>
      </w:r>
      <w:r>
        <w:t xml:space="preserve">Lead Peer Reviewer</w:t>
      </w:r>
      <w:r>
        <w:br/>
      </w:r>
      <w:r>
        <w:t xml:space="preserve">Quality Assurance Committee</w:t>
      </w:r>
    </w:p>
    <w:p>
      <w:pPr>
        <w:pStyle w:val="BodyText"/>
      </w:pPr>
      <w:r>
        <w:t xml:space="preserve">Confidential Document - For Internal Use Only. Generated for Peer Review Report purposes within the jurisdiction of China Beijing.</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Nursing Practice in China Beijing</dc:title>
  <dc:creator/>
  <dc:language>en</dc:language>
  <cp:keywords/>
  <dcterms:created xsi:type="dcterms:W3CDTF">2026-10-10T02:43:53Z</dcterms:created>
  <dcterms:modified xsi:type="dcterms:W3CDTF">2026-10-10T02:43:53Z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