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Shanghai,</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Evaluation</w:t>
      </w:r>
    </w:p>
    <w:p>
      <w:pPr>
        <w:pStyle w:val="BodyText"/>
      </w:pPr>
      <w:r>
        <w:rPr>
          <w:bCs/>
          <w:b/>
        </w:rPr>
        <w:t xml:space="preserve">Role:</w:t>
      </w:r>
      <w:r>
        <w:t xml:space="preserve"> </w:t>
      </w:r>
      <w:r>
        <w:t xml:space="preserve">Registered Nurse</w:t>
      </w:r>
    </w:p>
    <w:p>
      <w:pPr>
        <w:pStyle w:val="BodyText"/>
      </w:pPr>
      <w:r>
        <w:rPr>
          <w:bCs/>
          <w:b/>
        </w:rPr>
        <w:t xml:space="preserve">Location:</w:t>
      </w:r>
      <w:r>
        <w:t xml:space="preserve"> </w:t>
      </w:r>
      <w:r>
        <w:t xml:space="preserve">China Shanghai</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formal assessment of the clinical performance, professional conduct, and adherence to healthcare standards of a Registered Nurse operating within the dynamic medical landscape of China Shanghai. The evaluation is conducted in accordance with the rigorous standards set forth by the National Health Commission of the People's Republic of China and the specific protocols of the Shanghai Municipal Health Commission. The purpose of this review is to ensure that the Nurse maintains the highest level of patient safety, clinical excellence, and cultural competence required in one of the world's most advanced healthcare hubs.</w:t>
      </w:r>
    </w:p>
    <w:bookmarkEnd w:id="21"/>
    <w:bookmarkStart w:id="22" w:name="context-of-practice-in-china-shanghai"/>
    <w:p>
      <w:pPr>
        <w:pStyle w:val="Heading2"/>
      </w:pPr>
      <w:r>
        <w:t xml:space="preserve">2. Context of Practice in China Shanghai</w:t>
      </w:r>
    </w:p>
    <w:p>
      <w:pPr>
        <w:pStyle w:val="FirstParagraph"/>
      </w:pPr>
      <w:r>
        <w:t xml:space="preserve">The healthcare environment in China Shanghai presents unique challenges and opportunities. As a global metropolis, Shanghai hosts a diverse patient population, including local residents, expatriates, and international travelers. Consequently, the Nurse is expected to navigate a complex healthcare system that integrates traditional Chinese medicine principles with cutting-edge Western medical technologies. This Peer Review Report evaluates how effectively the Nurse adapts to this specific context, ensuring that care is not only clinically sound but also culturally sensitive and linguistically appropriate.</w:t>
      </w:r>
    </w:p>
    <w:p>
      <w:pPr>
        <w:pStyle w:val="BodyText"/>
      </w:pPr>
      <w:r>
        <w:t xml:space="preserve">Furthermore, Shanghai is at the forefront of digital health innovation in China. The review assesses the Nurse's proficiency with electronic health records (EHR), telemedicine platforms, and smart hospital technologies that are standard in Shanghai's top-tier (Grade 3A) hospitals.</w:t>
      </w:r>
    </w:p>
    <w:bookmarkEnd w:id="22"/>
    <w:bookmarkStart w:id="23" w:name="clinical-competency-and-technical-skills"/>
    <w:p>
      <w:pPr>
        <w:pStyle w:val="Heading2"/>
      </w:pPr>
      <w:r>
        <w:t xml:space="preserve">3. Clinical Competency and Technical Skills</w:t>
      </w:r>
    </w:p>
    <w:p>
      <w:pPr>
        <w:pStyle w:val="FirstParagraph"/>
      </w:pPr>
      <w:r>
        <w:t xml:space="preserve">The core of this Peer Review Report focuses on the Nurse's technical abilities. Observations indicate a strong command of fundamental nursing procedures, including medication administration, wound care, and patient monitoring. The Nurse demonstrates strict adherence to aseptic techniques, which is critical in preventing hospital-acquired infections, a key metric monitored by health authorities in China.</w:t>
      </w:r>
    </w:p>
    <w:p>
      <w:pPr>
        <w:pStyle w:val="BodyText"/>
      </w:pPr>
      <w:r>
        <w:t xml:space="preserve">In the context of China Shanghai, where patient volume in major hospitals is exceptionally high, the Nurse's ability to prioritize tasks and manage time efficiently is commendable. The review notes that the Nurse consistently follows evidence-based protocols for acute care, ensuring that interventions are timely and effective. Additionally, the Nurse shows a willingness to engage in continuous professional development, staying updated on the latest clinical guidelines issued by Chinese medical associations.</w:t>
      </w:r>
    </w:p>
    <w:bookmarkEnd w:id="23"/>
    <w:bookmarkStart w:id="24" w:name="communication-and-cultural-competence"/>
    <w:p>
      <w:pPr>
        <w:pStyle w:val="Heading2"/>
      </w:pPr>
      <w:r>
        <w:t xml:space="preserve">4. Communication and Cultural Competence</w:t>
      </w:r>
    </w:p>
    <w:p>
      <w:pPr>
        <w:pStyle w:val="FirstParagraph"/>
      </w:pPr>
      <w:r>
        <w:t xml:space="preserve">Effective communication is paramount in the multicultural setting of China Shanghai. This Peer Review Report highlights the Nurse's ability to communicate clearly with patients and families who may have varying levels of health literacy and language proficiency. The Nurse is observed using appropriate medical terminology while ensuring that explanations are accessible to patients.</w:t>
      </w:r>
    </w:p>
    <w:p>
      <w:pPr>
        <w:pStyle w:val="BodyText"/>
      </w:pPr>
      <w:r>
        <w:t xml:space="preserve">Cultural competence is a vital aspect of nursing in Shanghai. The Nurse demonstrates respect for local customs and family dynamics, recognizing the significant role families play in patient decision-making in Chinese culture. This sensitivity fosters trust and improves patient compliance with treatment plans. Moreover, the Nurse collaborates effectively with a multidisciplinary team, including physicians, pharmacists, and allied health professionals, contributing to a cohesive care environment.</w:t>
      </w:r>
    </w:p>
    <w:bookmarkEnd w:id="24"/>
    <w:bookmarkStart w:id="25" w:name="ethical-practice-and-professionalism"/>
    <w:p>
      <w:pPr>
        <w:pStyle w:val="Heading2"/>
      </w:pPr>
      <w:r>
        <w:t xml:space="preserve">5. Ethical Practice and Professionalism</w:t>
      </w:r>
    </w:p>
    <w:p>
      <w:pPr>
        <w:pStyle w:val="FirstParagraph"/>
      </w:pPr>
      <w:r>
        <w:t xml:space="preserve">Adherence to ethical standards is a cornerstone of this Peer Review Report. The Nurse consistently upholds the principles of patient confidentiality, informed consent, and autonomy, in alignment with both international nursing ethics and Chinese healthcare regulations. The review confirms that the Nurse handles sensitive patient information with discretion and integrity.</w:t>
      </w:r>
    </w:p>
    <w:p>
      <w:pPr>
        <w:pStyle w:val="BodyText"/>
      </w:pPr>
      <w:r>
        <w:t xml:space="preserve">Professionalism is evident in the Nurse's demeanor, punctuality, and commitment to duty. In the fast-paced environment of China Shanghai, maintaining composure and empathy under pressure is essential. The Nurse exemplifies these qualities, providing compassionate care even during high-stress situations.</w:t>
      </w:r>
    </w:p>
    <w:bookmarkEnd w:id="25"/>
    <w:bookmarkStart w:id="26" w:name="Xda79409093af40bd3d15ed7d2a5582dbca223f1"/>
    <w:p>
      <w:pPr>
        <w:pStyle w:val="Heading2"/>
      </w:pPr>
      <w:r>
        <w:t xml:space="preserve">6. Areas for Improvement and Recommendations</w:t>
      </w:r>
    </w:p>
    <w:p>
      <w:pPr>
        <w:pStyle w:val="FirstParagraph"/>
      </w:pPr>
      <w:r>
        <w:t xml:space="preserve">While the Nurse's performance is largely exemplary, this Peer Review Report identifies areas for further growth. It is recommended that the Nurse enhance their proficiency in Mandarin medical terminology to further improve communication with local patients and staff. Additionally, engaging in more specialized training in chronic disease management could be beneficial, given the rising prevalence of such conditions in Shanghai's aging population.</w:t>
      </w:r>
    </w:p>
    <w:p>
      <w:pPr>
        <w:pStyle w:val="BodyText"/>
      </w:pPr>
      <w:r>
        <w:t xml:space="preserve">The Nurse is also encouraged to participate in more interdisciplinary case conferences to broaden their perspective on complex patient care scenarios. Continuous feedback from peers and supervisors should be sought to refine clinical skills and adapt to evolving healthcare practices in China Shanghai.</w:t>
      </w:r>
    </w:p>
    <w:bookmarkEnd w:id="26"/>
    <w:bookmarkStart w:id="27" w:name="conclusion"/>
    <w:p>
      <w:pPr>
        <w:pStyle w:val="Heading2"/>
      </w:pPr>
      <w:r>
        <w:t xml:space="preserve">7. Conclusion</w:t>
      </w:r>
    </w:p>
    <w:p>
      <w:pPr>
        <w:pStyle w:val="FirstParagraph"/>
      </w:pPr>
      <w:r>
        <w:t xml:space="preserve">In conclusion, this Peer Review Report affirms that the Nurse is a competent, ethical, and dedicated professional who meets the high standards expected in China Shanghai. Their commitment to patient-centered care, combined with their adaptability to the local healthcare environment, makes them a valuable asset to the medical team. By addressing the recommended areas for improvement, the Nurse will continue to excel in their role and contribute positively to the healthcare outcomes of the community.</w:t>
      </w:r>
    </w:p>
    <w:bookmarkEnd w:id="27"/>
    <w:p>
      <w:pPr>
        <w:pStyle w:val="BodyText"/>
      </w:pPr>
      <w:r>
        <w:rPr>
          <w:bCs/>
          <w:b/>
        </w:rPr>
        <w:t xml:space="preserve">Reviewed By:</w:t>
      </w:r>
      <w:r>
        <w:t xml:space="preserve"> </w:t>
      </w:r>
      <w:r>
        <w:t xml:space="preserve">[Reviewer Name], Senior Nursing Supervisor</w:t>
      </w:r>
    </w:p>
    <w:p>
      <w:pPr>
        <w:pStyle w:val="BodyText"/>
      </w:pPr>
      <w:r>
        <w:rPr>
          <w:bCs/>
          <w:b/>
        </w:rPr>
        <w:t xml:space="preserve">Organization:</w:t>
      </w:r>
      <w:r>
        <w:t xml:space="preserve"> </w:t>
      </w:r>
      <w:r>
        <w:t xml:space="preserve">[Hospital/Clinic Name], China Shanghai</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Shanghai, China</dc:title>
  <dc:creator/>
  <dc:language>en</dc:language>
  <cp:keywords/>
  <dcterms:created xsi:type="dcterms:W3CDTF">2026-10-10T04:18:15Z</dcterms:created>
  <dcterms:modified xsi:type="dcterms:W3CDTF">2026-10-10T04:18:15Z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