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Naples, Italy (Napoli)</w:t>
      </w:r>
    </w:p>
    <w:p>
      <w:pPr>
        <w:pStyle w:val="BodyText"/>
      </w:pPr>
      <w:r>
        <w:rPr>
          <w:bCs/>
          <w:b/>
        </w:rPr>
        <w:t xml:space="preserve">Reviewing Body:</w:t>
      </w:r>
      <w:r>
        <w:t xml:space="preserve"> </w:t>
      </w:r>
      <w:r>
        <w:t xml:space="preserve">Regional Nursing Board &amp; Hospital Ethics Committee</w:t>
      </w:r>
    </w:p>
    <w:p>
      <w:pPr>
        <w:pStyle w:val="BodyText"/>
      </w:pPr>
      <w:r>
        <w:rPr>
          <w:bCs/>
          <w:b/>
        </w:rPr>
        <w:t xml:space="preserve">Scope:</w:t>
      </w:r>
      <w:r>
        <w:t xml:space="preserve"> </w:t>
      </w:r>
      <w:r>
        <w:t xml:space="preserve">Annual Performance &amp; Clinical Standards</w:t>
      </w:r>
    </w:p>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conduct, clinical skills, and ethical adherence of a Registered Nurse operating within the healthcare infrastructure of Naples, Italy. The nursing profession in this region is characterized by a unique blend of rigorous European medical standards and the deeply rooted cultural emphasis on compassionate, family-centric care. As the healthcare landscape in Campania evolves, the role of the Nurse becomes increasingly pivotal in bridging the gap between advanced clinical interventions and the humanistic needs of the patient population.</w:t>
      </w:r>
    </w:p>
    <w:p>
      <w:pPr>
        <w:pStyle w:val="BodyText"/>
      </w:pPr>
      <w:r>
        <w:t xml:space="preserve">The purpose of this document is to assess the Nurse's alignment with the standards set forth by the Italian National Council of Nurses (Consiglio Nazionale degli Infermieri Professionisti - CNIP) and the specific regional guidelines of the Campania Health Authority. This review focuses on clinical efficacy, communication within the multidisciplinary team, and the ability to navigate the complex socio-cultural environment of Naples.</w:t>
      </w:r>
    </w:p>
    <w:bookmarkEnd w:id="21"/>
    <w:bookmarkStart w:id="22" w:name="clinical-competency-and-patient-care"/>
    <w:p>
      <w:pPr>
        <w:pStyle w:val="Heading2"/>
      </w:pPr>
      <w:r>
        <w:t xml:space="preserve">2. Clinical Competency and Patient Care</w:t>
      </w:r>
    </w:p>
    <w:p>
      <w:pPr>
        <w:pStyle w:val="FirstParagraph"/>
      </w:pPr>
      <w:r>
        <w:t xml:space="preserve">The primary focus of this Peer Review Report is the clinical proficiency of the Nurse. In the high-volume hospital settings typical of Naples, such as the Cardarelli Hospital or the Federico II University Hospital, the ability to manage acute cases with precision is paramount. The evaluation indicates that the Nurse demonstrates a high level of technical competence in administering treatments, monitoring vital signs, and managing complex medication regimens.</w:t>
      </w:r>
    </w:p>
    <w:p>
      <w:pPr>
        <w:pStyle w:val="BodyText"/>
      </w:pPr>
      <w:r>
        <w:t xml:space="preserve">Specifically, the Nurse has shown exceptional skill in wound care and infection control, critical areas given the density of the patient population in the region. The adherence to sterile techniques and the implementation of evidence-based practices reflect a deep understanding of modern medical protocols. Furthermore, the Nurse's ability to prioritize tasks during emergency situations demonstrates strong critical thinking skills and resilience under pressure.</w:t>
      </w:r>
    </w:p>
    <w:p>
      <w:pPr>
        <w:pStyle w:val="BodyText"/>
      </w:pPr>
      <w:r>
        <w:t xml:space="preserve">However, the review also notes the importance of continuous professional development. The rapid advancement of medical technology in Italy requires the Nurse to remain updated on the latest digital health records systems and telemedicine protocols, which are increasingly being integrated into the Neapolitan healthcare system.</w:t>
      </w:r>
    </w:p>
    <w:bookmarkEnd w:id="22"/>
    <w:bookmarkStart w:id="23" w:name="cultural-competence-and-communication"/>
    <w:p>
      <w:pPr>
        <w:pStyle w:val="Heading2"/>
      </w:pPr>
      <w:r>
        <w:t xml:space="preserve">3. Cultural Competence and Communication</w:t>
      </w:r>
    </w:p>
    <w:p>
      <w:pPr>
        <w:pStyle w:val="FirstParagraph"/>
      </w:pPr>
      <w:r>
        <w:t xml:space="preserve">Practicing as a Nurse in Italy, and specifically in Naples, requires more than just medical knowledge; it demands a profound level of cultural intelligence. Naples is a city with a vibrant, expressive culture where the concept of "humanitas" is central to patient interactions. This Peer Review Report highlights the Nurse's ability to communicate effectively with patients and their families, who often play an active role in the caregiving process.</w:t>
      </w:r>
    </w:p>
    <w:p>
      <w:pPr>
        <w:pStyle w:val="BodyText"/>
      </w:pPr>
      <w:r>
        <w:t xml:space="preserve">The Nurse has been commended for their empathetic approach, utilizing the local dialect and cultural nuances to build trust with patients. This is particularly important in a region where family dynamics can significantly influence medical decisions. The ability to explain complex medical conditions in a manner that is accessible and respectful of the patient's background is a standout strength.</w:t>
      </w:r>
    </w:p>
    <w:p>
      <w:pPr>
        <w:pStyle w:val="BodyText"/>
      </w:pPr>
      <w:r>
        <w:t xml:space="preserve">Additionally, the Nurse's communication with the multidisciplinary team—comprising doctors, specialists, and administrative staff—is clear and professional. Effective collaboration is essential in the Italian healthcare model, where hierarchical structures can sometimes impede open dialogue. The Nurse's proactive communication style helps to mitigate these challenges, ensuring that patient care remains the central focus.</w:t>
      </w:r>
    </w:p>
    <w:bookmarkEnd w:id="23"/>
    <w:bookmarkStart w:id="24" w:name="X2e3a971ce519929cc74df70108166247bfbb09a"/>
    <w:p>
      <w:pPr>
        <w:pStyle w:val="Heading2"/>
      </w:pPr>
      <w:r>
        <w:t xml:space="preserve">4. Ethical Standards and Professional Integrity</w:t>
      </w:r>
    </w:p>
    <w:p>
      <w:pPr>
        <w:pStyle w:val="FirstParagraph"/>
      </w:pPr>
      <w:r>
        <w:t xml:space="preserve">Ethical practice is the cornerstone of the nursing profession. This Peer Review Report confirms that the Nurse adheres strictly to the ethical code established by the CNIP. This includes maintaining patient confidentiality, respecting patient autonomy, and advocating for the rights of vulnerable individuals.</w:t>
      </w:r>
    </w:p>
    <w:p>
      <w:pPr>
        <w:pStyle w:val="BodyText"/>
      </w:pPr>
      <w:r>
        <w:t xml:space="preserve">In the context of Naples, where resource allocation can sometimes be a challenge, the Nurse demonstrates fairness and integrity in the distribution of care. There have been no reported incidents of negligence or ethical breaches. The Nurse consistently prioritizes patient safety and well-being, even in situations of high stress or limited resources.</w:t>
      </w:r>
    </w:p>
    <w:p>
      <w:pPr>
        <w:pStyle w:val="BodyText"/>
      </w:pPr>
      <w:r>
        <w:t xml:space="preserve">Furthermore, the Nurse actively participates in ethical discussions within the hospital, contributing valuable insights to case reviews and policy updates. This engagement reflects a commitment to upholding the highest standards of professional integrity.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Nurse is exemplary, this Peer Review Report identifies several areas for potential growth. First, there is a recommendation to enhance proficiency in English-language medical terminology. As Naples becomes an increasingly international hub for medical tourism and research, the ability to communicate with international patients and colleagues is becoming a valuable asset.</w:t>
      </w:r>
    </w:p>
    <w:p>
      <w:pPr>
        <w:pStyle w:val="BodyText"/>
      </w:pPr>
      <w:r>
        <w:t xml:space="preserve">Second, the Nurse is encouraged to take a more active role in research and evidence-based practice initiatives. Contributing to local studies on public health issues relevant to Campania, such as chronic disease management or geriatric care, would further elevate their professional standing.</w:t>
      </w:r>
    </w:p>
    <w:p>
      <w:pPr>
        <w:pStyle w:val="BodyText"/>
      </w:pPr>
      <w:r>
        <w:t xml:space="preserve">Finally, stress management and self-care strategies should be prioritized. The demanding nature of nursing in a busy urban center like Naples can lead to burnout. Implementing structured self-care routines will ensure long-term sustainability in this vital role.</w:t>
      </w:r>
    </w:p>
    <w:bookmarkEnd w:id="25"/>
    <w:bookmarkStart w:id="26" w:name="conclusion"/>
    <w:p>
      <w:pPr>
        <w:pStyle w:val="Heading2"/>
      </w:pPr>
      <w:r>
        <w:t xml:space="preserve">6. Conclusion</w:t>
      </w:r>
    </w:p>
    <w:p>
      <w:pPr>
        <w:pStyle w:val="FirstParagraph"/>
      </w:pPr>
      <w:r>
        <w:t xml:space="preserve">In conclusion, this Peer Review Report affirms that the Nurse is a highly competent, ethical, and culturally attuned professional. Their contributions to the healthcare system in Naples, Italy are significant and align with the highest standards of the nursing profession. By addressing the recommended areas for improvement, the Nurse is well-positioned to continue providing exceptional care and to serve as a role model for their peers in the region.</w:t>
      </w:r>
    </w:p>
    <w:p>
      <w:pPr>
        <w:pStyle w:val="BodyText"/>
      </w:pPr>
      <w:r>
        <w:rPr>
          <w:bCs/>
          <w:b/>
        </w:rPr>
        <w:t xml:space="preserve">Reviewed By:</w:t>
      </w:r>
    </w:p>
    <w:p>
      <w:pPr>
        <w:pStyle w:val="BodyText"/>
      </w:pPr>
      <w:r>
        <w:t xml:space="preserve">Dr. Elena Rossi, Chief Nursing Officer</w:t>
      </w:r>
    </w:p>
    <w:p>
      <w:pPr>
        <w:pStyle w:val="BodyText"/>
      </w:pPr>
      <w:r>
        <w:rPr>
          <w:bCs/>
          <w:b/>
        </w:rPr>
        <w:t xml:space="preserve">Approved By:</w:t>
      </w:r>
    </w:p>
    <w:p>
      <w:pPr>
        <w:pStyle w:val="BodyText"/>
      </w:pPr>
      <w:r>
        <w:t xml:space="preserve">Prof. Marco Bianchi, Head of Medical Ethics</w:t>
      </w:r>
    </w:p>
    <w:p>
      <w:pPr>
        <w:pStyle w:val="BodyText"/>
      </w:pPr>
      <w:r>
        <w:t xml:space="preserve">Confidential Document - For Internal Use Only | Naples Healthcare Authority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Naples, Italy</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