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Lagos,</w:t>
      </w:r>
      <w:r>
        <w:t xml:space="preserve"> </w:t>
      </w:r>
      <w:r>
        <w:t xml:space="preserve">Nigeria</w:t>
      </w:r>
    </w:p>
    <w:bookmarkStart w:id="31" w:name="Xa0c33c04e7d3f62eccf1603f2b87f089b138856"/>
    <w:p>
      <w:pPr>
        <w:pStyle w:val="Heading1"/>
      </w:pPr>
      <w:r>
        <w:t xml:space="preserve">Peer Review Report: Clinical Nursing Practice</w:t>
      </w:r>
    </w:p>
    <w:p>
      <w:pPr>
        <w:pStyle w:val="FirstParagraph"/>
      </w:pPr>
      <w:r>
        <w:rPr>
          <w:bCs/>
          <w:b/>
        </w:rPr>
        <w:t xml:space="preserve">Subject:</w:t>
      </w:r>
      <w:r>
        <w:t xml:space="preserve"> </w:t>
      </w:r>
      <w:r>
        <w:t xml:space="preserve">Professional Competency and Clinical Performance Assessment</w:t>
      </w:r>
    </w:p>
    <w:p>
      <w:pPr>
        <w:pStyle w:val="BodyText"/>
      </w:pPr>
      <w:r>
        <w:rPr>
          <w:bCs/>
          <w:b/>
        </w:rPr>
        <w:t xml:space="preserve">Role Under Review:</w:t>
      </w:r>
      <w:r>
        <w:t xml:space="preserve"> </w:t>
      </w:r>
      <w:r>
        <w:t xml:space="preserve">Registered Nurse</w:t>
      </w:r>
    </w:p>
    <w:p>
      <w:pPr>
        <w:pStyle w:val="BodyText"/>
      </w:pPr>
      <w:r>
        <w:rPr>
          <w:bCs/>
          <w:b/>
        </w:rPr>
        <w:t xml:space="preserve">Location of Practice:</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Nursing and Midwifery Peer Review Committee</w:t>
      </w:r>
    </w:p>
    <w:bookmarkStart w:id="20" w:name="executive-summary"/>
    <w:p>
      <w:pPr>
        <w:pStyle w:val="Heading2"/>
      </w:pPr>
      <w:r>
        <w:t xml:space="preserve">1. Executive Summary</w:t>
      </w:r>
    </w:p>
    <w:p>
      <w:pPr>
        <w:pStyle w:val="FirstParagraph"/>
      </w:pPr>
      <w:r>
        <w:t xml:space="preserve">This Peer Review Report has been compiled to evaluate the professional standards, clinical efficacy, and ethical conduct of a Registered Nurse operating within the healthcare infrastructure of Lagos, Nigeria. The review process is designed to align with the regulations set forth by the Nursing and Midwifery Council of Nigeria (NMCN) and the specific health directives of the Lagos State Ministry of Health. The primary objective is to ensure that the Nurse maintains the highest level of patient care, adheres to safety protocols, and contributes positively to the dynamic medical environment of Lagos.</w:t>
      </w:r>
    </w:p>
    <w:p>
      <w:pPr>
        <w:pStyle w:val="BodyText"/>
      </w:pPr>
      <w:r>
        <w:t xml:space="preserve">The assessment covers a comprehensive range of competencies, including direct patient care, documentation accuracy, infection control, and professional collaboration. Given the high population density and diverse health challenges in Lagos, this report emphasizes the Nurse's ability to manage high-volume patient loads while maintaining individualized care standards.</w:t>
      </w:r>
    </w:p>
    <w:bookmarkEnd w:id="20"/>
    <w:bookmarkStart w:id="23" w:name="clinical-competency-and-patient-care"/>
    <w:p>
      <w:pPr>
        <w:pStyle w:val="Heading2"/>
      </w:pPr>
      <w:r>
        <w:t xml:space="preserve">2. Clinical Competency and Patient Care</w:t>
      </w:r>
    </w:p>
    <w:bookmarkStart w:id="21" w:name="assessment-and-diagnosis-support"/>
    <w:p>
      <w:pPr>
        <w:pStyle w:val="Heading3"/>
      </w:pPr>
      <w:r>
        <w:t xml:space="preserve">2.1 Assessment and Diagnosis Support</w:t>
      </w:r>
    </w:p>
    <w:p>
      <w:pPr>
        <w:pStyle w:val="FirstParagraph"/>
      </w:pPr>
      <w:r>
        <w:t xml:space="preserve">The Nurse demonstrated a robust capability in conducting initial patient assessments. In the context of Lagos, where patients often present with complex, multi-system issues due to environmental and socioeconomic factors, the Nurse showed exceptional attention to detail. The review observed that the Nurse effectively utilized vital sign monitoring and history taking to identify potential complications early. This proactive approach is critical in reducing morbidity rates in busy Lagosian hospitals.</w:t>
      </w:r>
    </w:p>
    <w:bookmarkEnd w:id="21"/>
    <w:bookmarkStart w:id="22" w:name="treatment-administration"/>
    <w:p>
      <w:pPr>
        <w:pStyle w:val="Heading3"/>
      </w:pPr>
      <w:r>
        <w:t xml:space="preserve">2.2 Treatment Administration</w:t>
      </w:r>
    </w:p>
    <w:p>
      <w:pPr>
        <w:pStyle w:val="FirstParagraph"/>
      </w:pPr>
      <w:r>
        <w:t xml:space="preserve">Adherence to the "Five Rights" of medication administration was strictly observed. The Nurse displayed proficiency in managing intravenous therapies, wound care, and emergency interventions. The review noted that the Nurse maintained a calm and efficient demeanor during high-pressure situations, such as emergency admissions, which are frequent in major Lagos healthcare facilities.</w:t>
      </w:r>
    </w:p>
    <w:bookmarkEnd w:id="22"/>
    <w:bookmarkEnd w:id="23"/>
    <w:bookmarkStart w:id="24" w:name="infection-prevention-and-control"/>
    <w:p>
      <w:pPr>
        <w:pStyle w:val="Heading2"/>
      </w:pPr>
      <w:r>
        <w:t xml:space="preserve">3. Infection Prevention and Control</w:t>
      </w:r>
    </w:p>
    <w:p>
      <w:pPr>
        <w:pStyle w:val="FirstParagraph"/>
      </w:pPr>
      <w:r>
        <w:t xml:space="preserve">Infection control is a paramount concern in Nigeria's healthcare sector. This Peer Review Report highlights the Nurse's strict adherence to standard precautions. The Nurse consistently practiced proper hand hygiene, utilized personal protective equipment (PPE) correctly, and ensured the sterilization of medical instruments.</w:t>
      </w:r>
    </w:p>
    <w:p>
      <w:pPr>
        <w:pStyle w:val="BodyText"/>
      </w:pPr>
      <w:r>
        <w:t xml:space="preserve">Furthermore, the Nurse played an active role in educating patients and their families about hygiene practices, which is essential for preventing the spread of communicable diseases in the densely populated areas of Lagos. The review confirms that the Nurse's practices align with the World Health Organization (WHO) guidelines and local Lagos State health protocols.</w:t>
      </w:r>
    </w:p>
    <w:bookmarkEnd w:id="24"/>
    <w:bookmarkStart w:id="25" w:name="documentation-and-record-keeping"/>
    <w:p>
      <w:pPr>
        <w:pStyle w:val="Heading2"/>
      </w:pPr>
      <w:r>
        <w:t xml:space="preserve">4. Documentation and Record Keeping</w:t>
      </w:r>
    </w:p>
    <w:p>
      <w:pPr>
        <w:pStyle w:val="FirstParagraph"/>
      </w:pPr>
      <w:r>
        <w:t xml:space="preserve">Accurate medical documentation is vital for continuity of care and legal protection. The review of the Nurse's patient records indicated a high standard of accuracy and timeliness. Entries were clear, concise, and objective. The Nurse ensured that all interventions, patient responses, and communications with the medical team were recorded promptly.</w:t>
      </w:r>
    </w:p>
    <w:p>
      <w:pPr>
        <w:pStyle w:val="BodyText"/>
      </w:pPr>
      <w:r>
        <w:t xml:space="preserve">In an era where Lagos is transitioning towards more digital health records, the Nurse demonstrated adaptability and competence in using electronic health record (EHR) systems, ensuring data integrity and patient privacy.</w:t>
      </w:r>
    </w:p>
    <w:bookmarkEnd w:id="25"/>
    <w:bookmarkStart w:id="28" w:name="professional-ethics-and-communication"/>
    <w:p>
      <w:pPr>
        <w:pStyle w:val="Heading2"/>
      </w:pPr>
      <w:r>
        <w:t xml:space="preserve">5. Professional Ethics and Communication</w:t>
      </w:r>
    </w:p>
    <w:bookmarkStart w:id="26" w:name="patient-interaction"/>
    <w:p>
      <w:pPr>
        <w:pStyle w:val="Heading3"/>
      </w:pPr>
      <w:r>
        <w:t xml:space="preserve">5.1 Patient Interaction</w:t>
      </w:r>
    </w:p>
    <w:p>
      <w:pPr>
        <w:pStyle w:val="FirstParagraph"/>
      </w:pPr>
      <w:r>
        <w:t xml:space="preserve">The Nurse exhibited excellent communication skills, demonstrating empathy and cultural sensitivity. In Lagos, a melting pot of diverse cultures and languages, the Nurse's ability to communicate effectively with patients from various backgrounds was noted as a significant strength. The Nurse ensured that patients understood their treatment plans, fostering trust and compliance.</w:t>
      </w:r>
    </w:p>
    <w:bookmarkEnd w:id="26"/>
    <w:bookmarkStart w:id="27" w:name="team-collaboration"/>
    <w:p>
      <w:pPr>
        <w:pStyle w:val="Heading3"/>
      </w:pPr>
      <w:r>
        <w:t xml:space="preserve">5.2 Team Collaboration</w:t>
      </w:r>
    </w:p>
    <w:p>
      <w:pPr>
        <w:pStyle w:val="FirstParagraph"/>
      </w:pPr>
      <w:r>
        <w:t xml:space="preserve">Effective collaboration with doctors, other nurses, and allied health professionals is essential. The review found that the Nurse contributed positively to the multidisciplinary team, offering valuable insights during case discussions and accepting constructive feedback gracefully. The Nurse's professional demeanor upheld the reputation of the nursing profession in Nigeria.</w:t>
      </w:r>
    </w:p>
    <w:bookmarkEnd w:id="27"/>
    <w:bookmarkEnd w:id="28"/>
    <w:bookmarkStart w:id="29" w:name="Xda79409093af40bd3d15ed7d2a5582dbca223f1"/>
    <w:p>
      <w:pPr>
        <w:pStyle w:val="Heading2"/>
      </w:pPr>
      <w:r>
        <w:t xml:space="preserve">6. Areas for Improvement and Recommendations</w:t>
      </w:r>
    </w:p>
    <w:p>
      <w:pPr>
        <w:pStyle w:val="FirstParagraph"/>
      </w:pPr>
      <w:r>
        <w:t xml:space="preserve">While the overall performance of the Nurse is commendable, this Peer Review Report identifies a few areas for professional development:</w:t>
      </w:r>
    </w:p>
    <w:p>
      <w:pPr>
        <w:numPr>
          <w:ilvl w:val="0"/>
          <w:numId w:val="1001"/>
        </w:numPr>
        <w:pStyle w:val="Compact"/>
      </w:pPr>
      <w:r>
        <w:rPr>
          <w:bCs/>
          <w:b/>
        </w:rPr>
        <w:t xml:space="preserve">Advanced Emergency Training:</w:t>
      </w:r>
      <w:r>
        <w:t xml:space="preserve"> </w:t>
      </w:r>
      <w:r>
        <w:t xml:space="preserve">It is recommended that the Nurse pursue further certification in advanced cardiac life support (ACLS) to enhance emergency response capabilities.</w:t>
      </w:r>
    </w:p>
    <w:p>
      <w:pPr>
        <w:numPr>
          <w:ilvl w:val="0"/>
          <w:numId w:val="1001"/>
        </w:numPr>
        <w:pStyle w:val="Compact"/>
      </w:pPr>
      <w:r>
        <w:rPr>
          <w:bCs/>
          <w:b/>
        </w:rPr>
        <w:t xml:space="preserve">Research Engagement:</w:t>
      </w:r>
      <w:r>
        <w:t xml:space="preserve"> </w:t>
      </w:r>
      <w:r>
        <w:t xml:space="preserve">Encouraging the Nurse to participate in local health research initiatives in Lagos could contribute to evidence-based practice improvements in the region.</w:t>
      </w:r>
    </w:p>
    <w:p>
      <w:pPr>
        <w:numPr>
          <w:ilvl w:val="0"/>
          <w:numId w:val="1001"/>
        </w:numPr>
        <w:pStyle w:val="Compact"/>
      </w:pPr>
      <w:r>
        <w:rPr>
          <w:bCs/>
          <w:b/>
        </w:rPr>
        <w:t xml:space="preserve">Mentorship:</w:t>
      </w:r>
      <w:r>
        <w:t xml:space="preserve"> </w:t>
      </w:r>
      <w:r>
        <w:t xml:space="preserve">The Nurse is encouraged to take on a mentorship role for junior nursing staff to help elevate the overall standard of care in the facility.</w:t>
      </w:r>
    </w:p>
    <w:bookmarkEnd w:id="29"/>
    <w:bookmarkStart w:id="30" w:name="conclusion"/>
    <w:p>
      <w:pPr>
        <w:pStyle w:val="Heading2"/>
      </w:pPr>
      <w:r>
        <w:t xml:space="preserve">7. Conclusion</w:t>
      </w:r>
    </w:p>
    <w:p>
      <w:pPr>
        <w:pStyle w:val="FirstParagraph"/>
      </w:pPr>
      <w:r>
        <w:t xml:space="preserve">This Peer Review Report concludes that the Nurse under review is a competent, ethical, and dedicated professional. Their performance meets and, in several areas, exceeds the standards expected of a Registered Nurse in Lagos, Nigeria. The Nurse's commitment to patient safety, clinical excellence, and professional integrity makes them a valuable asset to the healthcare system. Continued professional development is encouraged to maintain this high standard of practice.</w:t>
      </w:r>
    </w:p>
    <w:bookmarkEnd w:id="30"/>
    <w:p>
      <w:pPr>
        <w:pStyle w:val="BodyText"/>
      </w:pPr>
      <w:r>
        <w:rPr>
          <w:bCs/>
          <w:b/>
        </w:rPr>
        <w:t xml:space="preserve">Reviewed By:</w:t>
      </w:r>
    </w:p>
    <w:p>
      <w:pPr>
        <w:pStyle w:val="BodyText"/>
      </w:pPr>
      <w:r>
        <w:t xml:space="preserve">Senior Nursing Officer</w:t>
      </w:r>
    </w:p>
    <w:p>
      <w:pPr>
        <w:pStyle w:val="BodyText"/>
      </w:pPr>
      <w:r>
        <w:t xml:space="preserve">Lagos State Peer Review Committee</w:t>
      </w:r>
    </w:p>
    <w:p>
      <w:pPr>
        <w:pStyle w:val="BodyText"/>
      </w:pPr>
      <w:r>
        <w:rPr>
          <w:bCs/>
          <w:b/>
        </w:rPr>
        <w:t xml:space="preserve">Approved By:</w:t>
      </w:r>
    </w:p>
    <w:p>
      <w:pPr>
        <w:pStyle w:val="BodyText"/>
      </w:pPr>
      <w:r>
        <w:t xml:space="preserve">Head of Nursing Services</w:t>
      </w:r>
    </w:p>
    <w:p>
      <w:pPr>
        <w:pStyle w:val="BodyText"/>
      </w:pPr>
      <w:r>
        <w:t xml:space="preserve">Lagos General Hospital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Lagos, Nigeria</dc:title>
  <dc:creator/>
  <dc:language>en</dc:language>
  <cp:keywords/>
  <dcterms:created xsi:type="dcterms:W3CDTF">2026-10-10T03:18:42Z</dcterms:created>
  <dcterms:modified xsi:type="dcterms:W3CDTF">2026-10-10T03:18:42Z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