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Pakistan</w:t>
      </w:r>
      <w:r>
        <w:t xml:space="preserve"> </w:t>
      </w:r>
      <w:r>
        <w:t xml:space="preserve">Islamabad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Conduct of Registered Nurse</w:t>
      </w:r>
    </w:p>
    <w:p>
      <w:pPr>
        <w:pStyle w:val="BodyText"/>
      </w:pPr>
      <w:r>
        <w:rPr>
          <w:bCs/>
          <w:b/>
        </w:rPr>
        <w:t xml:space="preserve">Location:</w:t>
      </w:r>
      <w:r>
        <w:t xml:space="preserve"> </w:t>
      </w:r>
      <w:r>
        <w:t xml:space="preserve">Pakistan Islamabad</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Islamabad Nursing Council Accreditation Committee</w:t>
      </w:r>
    </w:p>
    <w:bookmarkEnd w:id="20"/>
    <w:bookmarkStart w:id="21" w:name="executive-summary"/>
    <w:p>
      <w:pPr>
        <w:pStyle w:val="Heading2"/>
      </w:pPr>
      <w:r>
        <w:t xml:space="preserve">1. Executive Summary</w:t>
      </w:r>
    </w:p>
    <w:p>
      <w:pPr>
        <w:pStyle w:val="FirstParagraph"/>
      </w:pPr>
      <w:r>
        <w:t xml:space="preserve">This Peer Review Report has been compiled to evaluate the clinical performance, ethical standards, and professional development of a Registered Nurse currently practicing within the healthcare infrastructure of Pakistan Islamabad. The review process adheres strictly to the guidelines set forth by the Pakistan Nursing Council (PNC) and the specific regulatory requirements of the Islamabad Capital Territory (ICT) Health Department. The primary objective of this assessment is to ensure that the Nurse maintains the highest standards of patient care, safety, and clinical excellence expected in a modern medical environment.</w:t>
      </w:r>
    </w:p>
    <w:p>
      <w:pPr>
        <w:pStyle w:val="BodyText"/>
      </w:pPr>
      <w:r>
        <w:t xml:space="preserve">The evaluation covers a six-month period of clinical practice, focusing on direct patient interaction, adherence to hospital protocols, interdisciplinary collaboration, and continuous professional education. The findings presented in this document are based on direct observation, patient feedback analysis, and a review of clinical records.</w:t>
      </w:r>
    </w:p>
    <w:bookmarkEnd w:id="21"/>
    <w:bookmarkStart w:id="22" w:name="introduction-and-context"/>
    <w:p>
      <w:pPr>
        <w:pStyle w:val="Heading2"/>
      </w:pPr>
      <w:r>
        <w:t xml:space="preserve">2. Introduction and Context</w:t>
      </w:r>
    </w:p>
    <w:p>
      <w:pPr>
        <w:pStyle w:val="FirstParagraph"/>
      </w:pPr>
      <w:r>
        <w:t xml:space="preserve">The healthcare landscape in Pakistan Islamabad is characterized by a mix of public sector institutions, such as the Pakistan Institute of Medical Sciences (PIMS) and the Combined Military Hospital (CMH), and private sector facilities. In this dynamic environment, the role of the Nurse is pivotal. This Peer Review Report aims to assess how effectively the Nurse navigates the complexities of this specific geographic and professional context.</w:t>
      </w:r>
    </w:p>
    <w:p>
      <w:pPr>
        <w:pStyle w:val="BodyText"/>
      </w:pPr>
      <w:r>
        <w:t xml:space="preserve">The review considers the unique challenges faced by healthcare professionals in Islamabad, including high patient volumes, diverse cultural expectations, and the need for rapid adaptation to new medical technologies. The Nurse under review is expected to demonstrate not only technical proficiency but also cultural competence and resilience.</w:t>
      </w:r>
    </w:p>
    <w:bookmarkEnd w:id="22"/>
    <w:bookmarkStart w:id="23" w:name="clinical-competency-and-technical-skills"/>
    <w:p>
      <w:pPr>
        <w:pStyle w:val="Heading2"/>
      </w:pPr>
      <w:r>
        <w:t xml:space="preserve">3. Clinical Competency and Technical Skills</w:t>
      </w:r>
    </w:p>
    <w:p>
      <w:pPr>
        <w:pStyle w:val="FirstParagraph"/>
      </w:pPr>
      <w:r>
        <w:t xml:space="preserve">The core of this Peer Review Report focuses on the technical abilities of the Nurse. Observations indicate a high level of proficiency in fundamental nursing procedures, including medication administration, wound care, and patient monitoring. The Nurse demonstrates a thorough understanding of pharmacology and accurately calculates dosages, minimizing the risk of medication errors—a critical factor in patient safety within Pakistan Islamabad's busy hospital wards.</w:t>
      </w:r>
    </w:p>
    <w:p>
      <w:pPr>
        <w:pStyle w:val="BodyText"/>
      </w:pPr>
      <w:r>
        <w:t xml:space="preserve">Furthermore, the Nurse exhibits strong skills in emergency response. During simulated and actual emergency scenarios, the Nurse remained calm, followed established triage protocols, and collaborated effectively with physicians and other healthcare staff. This ability to perform under pressure is essential for maintaining the quality of care in the high-stakes environment of Islamabad's major medical centers.</w:t>
      </w:r>
    </w:p>
    <w:bookmarkEnd w:id="23"/>
    <w:bookmarkStart w:id="24" w:name="patient-care-and-communication"/>
    <w:p>
      <w:pPr>
        <w:pStyle w:val="Heading2"/>
      </w:pPr>
      <w:r>
        <w:t xml:space="preserve">4. Patient Care and Communication</w:t>
      </w:r>
    </w:p>
    <w:p>
      <w:pPr>
        <w:pStyle w:val="FirstParagraph"/>
      </w:pPr>
      <w:r>
        <w:t xml:space="preserve">Effective communication is a cornerstone of nursing practice. This Peer Review Report highlights the Nurse's ability to communicate clearly and compassionately with patients and their families. Given the multicultural nature of Pakistan Islamabad, the Nurse demonstrates cultural sensitivity and respect for diverse religious and social beliefs. This is particularly important when discussing sensitive health issues or end-of-life care.</w:t>
      </w:r>
    </w:p>
    <w:p>
      <w:pPr>
        <w:pStyle w:val="BodyText"/>
      </w:pPr>
      <w:r>
        <w:t xml:space="preserve">Patient feedback collected during the review period was overwhelmingly positive. Patients reported feeling heard, respected, and well-informed about their treatment plans. The Nurse's ability to explain complex medical information in simple terms has contributed to higher levels of patient compliance and satisfaction.</w:t>
      </w:r>
    </w:p>
    <w:bookmarkEnd w:id="24"/>
    <w:bookmarkStart w:id="25" w:name="professional-ethics-and-conduct"/>
    <w:p>
      <w:pPr>
        <w:pStyle w:val="Heading2"/>
      </w:pPr>
      <w:r>
        <w:t xml:space="preserve">5. Professional Ethics and Conduct</w:t>
      </w:r>
    </w:p>
    <w:p>
      <w:pPr>
        <w:pStyle w:val="FirstParagraph"/>
      </w:pPr>
      <w:r>
        <w:t xml:space="preserve">Adherence to ethical standards is non-negotiable in the nursing profession. This Peer Review Report confirms that the Nurse strictly follows the Code of Ethics for Nurses as outlined by the Pakistan Nursing Council. The Nurse maintains patient confidentiality, respects patient autonomy, and acts with integrity in all professional interactions.</w:t>
      </w:r>
    </w:p>
    <w:p>
      <w:pPr>
        <w:pStyle w:val="BodyText"/>
      </w:pPr>
      <w:r>
        <w:t xml:space="preserve">There were no recorded instances of professional misconduct, negligence, or ethical breaches during the review period. The Nurse consistently demonstrates a commitment to the well-being of patients, prioritizing their needs above personal convenience. This ethical steadfastness is crucial for maintaining public trust in the healthcare system of Pakistan Islamabad.</w:t>
      </w:r>
    </w:p>
    <w:bookmarkEnd w:id="25"/>
    <w:bookmarkStart w:id="26" w:name="continuous-professional-development"/>
    <w:p>
      <w:pPr>
        <w:pStyle w:val="Heading2"/>
      </w:pPr>
      <w:r>
        <w:t xml:space="preserve">6. Continuous Professional Development</w:t>
      </w:r>
    </w:p>
    <w:p>
      <w:pPr>
        <w:pStyle w:val="FirstParagraph"/>
      </w:pPr>
      <w:r>
        <w:t xml:space="preserve">The field of nursing is constantly evolving, and staying updated with the latest medical advancements is essential. This Peer Review Report notes the Nurse's proactive approach to continuous professional development. The Nurse has actively participated in workshops, seminars, and training programs organized by local healthcare institutions in Islamabad.</w:t>
      </w:r>
    </w:p>
    <w:p>
      <w:pPr>
        <w:pStyle w:val="BodyText"/>
      </w:pPr>
      <w:r>
        <w:t xml:space="preserve">Additionally, the Nurse has pursued further education in specialized areas of nursing, demonstrating a commitment to enhancing their skills and knowledge. This dedication to lifelong learning ensures that the Nurse remains competent and effective in providing high-quality care to patients in Pakistan Islamabad.</w:t>
      </w:r>
    </w:p>
    <w:bookmarkEnd w:id="26"/>
    <w:bookmarkStart w:id="27" w:name="recommendations-and-conclusion"/>
    <w:p>
      <w:pPr>
        <w:pStyle w:val="Heading2"/>
      </w:pPr>
      <w:r>
        <w:t xml:space="preserve">7. Recommendations and Conclusion</w:t>
      </w:r>
    </w:p>
    <w:p>
      <w:pPr>
        <w:pStyle w:val="FirstParagraph"/>
      </w:pPr>
      <w:r>
        <w:t xml:space="preserve">Based on the comprehensive evaluation conducted for this Peer Review Report, the Nurse has demonstrated exceptional clinical competency, ethical conduct, and professional dedication. The Nurse is well-suited to the demands of the healthcare environment in Pakistan Islamabad and contributes positively to the overall quality of patient care.</w:t>
      </w:r>
    </w:p>
    <w:p>
      <w:pPr>
        <w:pStyle w:val="BodyText"/>
      </w:pPr>
      <w:r>
        <w:rPr>
          <w:bCs/>
          <w:b/>
        </w:rPr>
        <w:t xml:space="preserve">Recommendations:</w:t>
      </w:r>
    </w:p>
    <w:p>
      <w:pPr>
        <w:numPr>
          <w:ilvl w:val="0"/>
          <w:numId w:val="1001"/>
        </w:numPr>
        <w:pStyle w:val="Compact"/>
      </w:pPr>
      <w:r>
        <w:t xml:space="preserve">Continue to engage in advanced training programs, particularly in emerging areas of healthcare technology.</w:t>
      </w:r>
    </w:p>
    <w:p>
      <w:pPr>
        <w:numPr>
          <w:ilvl w:val="0"/>
          <w:numId w:val="1001"/>
        </w:numPr>
        <w:pStyle w:val="Compact"/>
      </w:pPr>
      <w:r>
        <w:t xml:space="preserve">Mentor junior nursing staff to help elevate the overall standard of care within the institution.</w:t>
      </w:r>
    </w:p>
    <w:p>
      <w:pPr>
        <w:numPr>
          <w:ilvl w:val="0"/>
          <w:numId w:val="1001"/>
        </w:numPr>
        <w:pStyle w:val="Compact"/>
      </w:pPr>
      <w:r>
        <w:t xml:space="preserve">Participate in research initiatives to contribute to the body of nursing knowledge in Pakistan.</w:t>
      </w:r>
    </w:p>
    <w:p>
      <w:pPr>
        <w:pStyle w:val="FirstParagraph"/>
      </w:pPr>
      <w:r>
        <w:t xml:space="preserve">In conclusion, this Peer Review Report affirms the Nurse's status as a highly competent and ethical professional. The Nurse's contributions to the healthcare sector in Pakistan Islamabad are valued, and their continued growth and development are encouraged.</w:t>
      </w:r>
    </w:p>
    <w:bookmarkEnd w:id="27"/>
    <w:p>
      <w:pPr>
        <w:pStyle w:val="BodyText"/>
      </w:pPr>
      <w:r>
        <w:rPr>
          <w:bCs/>
          <w:b/>
        </w:rPr>
        <w:t xml:space="preserve">Reviewed By:</w:t>
      </w:r>
    </w:p>
    <w:p>
      <w:pPr>
        <w:pStyle w:val="BodyText"/>
      </w:pPr>
      <w:r>
        <w:t xml:space="preserve">Dr. Ayesha Khan, Chief Nursing Officer</w:t>
      </w:r>
    </w:p>
    <w:p>
      <w:pPr>
        <w:pStyle w:val="BodyText"/>
      </w:pPr>
      <w:r>
        <w:t xml:space="preserve">Islamabad Nursing Council Accreditation Committee</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Nursing Practice in Pakistan Islamabad</dc:title>
  <dc:creator/>
  <dc:language>en</dc:language>
  <cp:keywords/>
  <dcterms:created xsi:type="dcterms:W3CDTF">2026-10-10T04:34:38Z</dcterms:created>
  <dcterms:modified xsi:type="dcterms:W3CDTF">2026-10-10T04:34:38Z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