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 Assessment</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Colombo, Sri Lanka</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professional performance, clinical skills, and ethical adherence of a Registered Nurse operating within the healthcare facilities of Colombo, Sri Lanka. The nursing landscape in Colombo is characterized by a high volume of patient interactions, a mix of public and private healthcare institutions, and a diverse patient demographic. Consequently, the standards for nursing practice in this region require not only technical proficiency but also significant cultural competence and adaptability.</w:t>
      </w:r>
    </w:p>
    <w:p>
      <w:pPr>
        <w:pStyle w:val="BodyText"/>
      </w:pPr>
      <w:r>
        <w:t xml:space="preserve">The purpose of this review is to ensure that the Nurse in question meets the rigorous standards set forth by the Nursing and Midwifery Council of Sri Lanka. This document serves as a formal record of the peer assessment, highlighting areas of excellence and identifying opportunities for professional development within the specific context of Colombo's healthcare environment.</w:t>
      </w:r>
    </w:p>
    <w:bookmarkEnd w:id="21"/>
    <w:bookmarkStart w:id="22" w:name="clinical-competency-and-technical-skills"/>
    <w:p>
      <w:pPr>
        <w:pStyle w:val="Heading2"/>
      </w:pPr>
      <w:r>
        <w:t xml:space="preserve">2. Clinical Competency and Technical Skills</w:t>
      </w:r>
    </w:p>
    <w:p>
      <w:pPr>
        <w:pStyle w:val="FirstParagraph"/>
      </w:pPr>
      <w:r>
        <w:t xml:space="preserve">The primary focus of this Peer Review Report is the clinical capability of the Nurse. In the bustling medical centers of Colombo, where resources can sometimes be stretched, the ability to perform accurate assessments and administer treatments efficiently is paramount. The Nurse demonstrated a strong command of fundamental nursing procedures, including medication administration, wound care, and patient monitoring.</w:t>
      </w:r>
    </w:p>
    <w:p>
      <w:pPr>
        <w:pStyle w:val="BodyText"/>
      </w:pPr>
      <w:r>
        <w:t xml:space="preserve">Specifically, the Nurse exhibited proficiency in managing acute care scenarios typical of urban hospitals in Sri Lanka. The assessment of vital signs was conducted with precision, and the documentation of patient data was thorough and timely. Furthermore, the Nurse showed a commendable ability to utilize medical equipment available in Colombo hospitals, ensuring that technological tools were leveraged to improve patient outcomes. The adherence to infection control protocols was particularly notable, a critical factor in maintaining public health standards in densely populated areas like Colombo.</w:t>
      </w:r>
    </w:p>
    <w:bookmarkEnd w:id="22"/>
    <w:bookmarkStart w:id="23" w:name="patient-care-and-communication"/>
    <w:p>
      <w:pPr>
        <w:pStyle w:val="Heading2"/>
      </w:pPr>
      <w:r>
        <w:t xml:space="preserve">3. Patient Care and Communication</w:t>
      </w:r>
    </w:p>
    <w:p>
      <w:pPr>
        <w:pStyle w:val="FirstParagraph"/>
      </w:pPr>
      <w:r>
        <w:t xml:space="preserve">Effective communication is a cornerstone of nursing practice, especially in a multicultural setting like Sri Lanka. This Peer Review Report evaluates the Nurse's ability to communicate with patients, families, and the broader medical team. The Nurse demonstrated exceptional empathy and cultural sensitivity, which are essential traits for providing care in Colombo.</w:t>
      </w:r>
    </w:p>
    <w:p>
      <w:pPr>
        <w:pStyle w:val="BodyText"/>
      </w:pPr>
      <w:r>
        <w:t xml:space="preserve">The Nurse was observed engaging with patients in a manner that respected local customs and religious beliefs, fostering a trusting environment. This is particularly important in Sri Lanka, where family involvement in patient care decisions is common. The Nurse successfully navigated these dynamics, ensuring that families were informed and included in the care process without compromising medical protocols. Additionally, the Nurse's ability to communicate complex medical information in clear, accessible language—often bridging the gap between English medical terminology and local languages—was highly effective.</w:t>
      </w:r>
    </w:p>
    <w:bookmarkEnd w:id="23"/>
    <w:bookmarkStart w:id="24" w:name="professionalism-and-ethical-conduct"/>
    <w:p>
      <w:pPr>
        <w:pStyle w:val="Heading2"/>
      </w:pPr>
      <w:r>
        <w:t xml:space="preserve">4. Professionalism and Ethical Conduct</w:t>
      </w:r>
    </w:p>
    <w:p>
      <w:pPr>
        <w:pStyle w:val="FirstParagraph"/>
      </w:pPr>
      <w:r>
        <w:t xml:space="preserve">Professionalism in the nursing profession is non-negotiable. This Peer Review Report confirms that the Nurse adheres strictly to the ethical guidelines established by the regulatory bodies in Sri Lanka. The Nurse maintained patient confidentiality at all times, handled sensitive information with discretion, and demonstrated integrity in all professional interactions.</w:t>
      </w:r>
    </w:p>
    <w:p>
      <w:pPr>
        <w:pStyle w:val="BodyText"/>
      </w:pPr>
      <w:r>
        <w:t xml:space="preserve">In the context of Colombo's healthcare system, where nurses often face high-stress environments and heavy workloads, the Nurse maintained a composed and professional demeanor. Punctuality, appropriate attire, and a respectful attitude towards colleagues and superiors were consistently observed. The Nurse also showed a commitment to continuous professional development, actively seeking feedback and staying updated with the latest nursing practices relevant to the region.</w:t>
      </w:r>
    </w:p>
    <w:bookmarkEnd w:id="24"/>
    <w:bookmarkStart w:id="25" w:name="teamwork-and-collaboration"/>
    <w:p>
      <w:pPr>
        <w:pStyle w:val="Heading2"/>
      </w:pPr>
      <w:r>
        <w:t xml:space="preserve">5. Teamwork and Collaboration</w:t>
      </w:r>
    </w:p>
    <w:p>
      <w:pPr>
        <w:pStyle w:val="FirstParagraph"/>
      </w:pPr>
      <w:r>
        <w:t xml:space="preserve">Healthcare delivery in Colombo is a collaborative effort involving doctors, specialists, nurses, and support staff. This Peer Review Report highlights the Nurse's ability to work effectively within a multidisciplinary team. The Nurse was observed collaborating seamlessly with physicians and other healthcare professionals to develop and implement care plans.</w:t>
      </w:r>
    </w:p>
    <w:p>
      <w:pPr>
        <w:pStyle w:val="BodyText"/>
      </w:pPr>
      <w:r>
        <w:t xml:space="preserve">The Nurse's willingness to assist colleagues during peak hours and their proactive approach to problem-solving contributed positively to the overall efficiency of the healthcare unit. This collaborative spirit is vital in Sri Lanka's healthcare sector, where teamwork often determines the quality of care delivered to patients. The Nurse's ability to communicate effectively with team members ensured that patient care was coordinated and uninterrupted.</w:t>
      </w:r>
    </w:p>
    <w:bookmarkEnd w:id="25"/>
    <w:bookmarkStart w:id="26" w:name="areas-for-improvement"/>
    <w:p>
      <w:pPr>
        <w:pStyle w:val="Heading2"/>
      </w:pPr>
      <w:r>
        <w:t xml:space="preserve">6. Areas for Improvement</w:t>
      </w:r>
    </w:p>
    <w:p>
      <w:pPr>
        <w:pStyle w:val="FirstParagraph"/>
      </w:pPr>
      <w:r>
        <w:t xml:space="preserve">While the Nurse has demonstrated a high level of competence, this Peer Review Report identifies a few areas for potential growth. Given the rapid advancements in medical technology, it is recommended that the Nurse pursue further training in specialized areas relevant to the evolving healthcare needs in Colombo. Additionally, enhancing skills in health education and community outreach could further benefit the Nurse's practice, aligning with the broader public health goals of Sri Lanka.</w:t>
      </w:r>
    </w:p>
    <w:bookmarkEnd w:id="26"/>
    <w:bookmarkStart w:id="27" w:name="conclusion"/>
    <w:p>
      <w:pPr>
        <w:pStyle w:val="Heading2"/>
      </w:pPr>
      <w:r>
        <w:t xml:space="preserve">7. Conclusion</w:t>
      </w:r>
    </w:p>
    <w:p>
      <w:pPr>
        <w:pStyle w:val="FirstParagraph"/>
      </w:pPr>
      <w:r>
        <w:t xml:space="preserve">In conclusion, this Peer Review Report affirms that the Nurse is a competent, ethical, and dedicated professional who meets the high standards required for nursing practice in Colombo, Sri Lanka. The Nurse's clinical skills, communication abilities, and commitment to patient care make them a valuable asset to the healthcare team. Continued professional development and adherence to best practices will ensure that the Nurse remains at the forefront of nursing excellence in Sri Lanka.</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Nursing Officer</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Colombo, Sri Lanka</dc:title>
  <dc:creator/>
  <dc:language>en</dc:language>
  <cp:keywords/>
  <dcterms:created xsi:type="dcterms:W3CDTF">2026-10-10T04:27:12Z</dcterms:created>
  <dcterms:modified xsi:type="dcterms:W3CDTF">2026-10-10T04:27:12Z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