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6f2f16fa4a491d9c7c56776b8dce2055ac86a18"/>
    <w:p>
      <w:pPr>
        <w:pStyle w:val="Heading1"/>
      </w:pPr>
      <w:r>
        <w:t xml:space="preserve">Peer Review Report: Clinical Competency and Professional Practice</w:t>
      </w:r>
    </w:p>
    <w:p>
      <w:pPr>
        <w:pStyle w:val="FirstParagraph"/>
      </w:pPr>
      <w:r>
        <w:rPr>
          <w:bCs/>
          <w:b/>
        </w:rPr>
        <w:t xml:space="preserve">Subject:</w:t>
      </w:r>
      <w:r>
        <w:t xml:space="preserve"> </w:t>
      </w:r>
      <w:r>
        <w:t xml:space="preserve">Registered Nurse (RN)</w:t>
      </w:r>
    </w:p>
    <w:p>
      <w:pPr>
        <w:pStyle w:val="BodyText"/>
      </w:pPr>
      <w:r>
        <w:rPr>
          <w:bCs/>
          <w:b/>
        </w:rPr>
        <w:t xml:space="preserve">Location:</w:t>
      </w:r>
      <w:r>
        <w:t xml:space="preserve"> </w:t>
      </w:r>
      <w:r>
        <w:t xml:space="preserve">Dar es Salaam, Tanzania</w:t>
      </w:r>
    </w:p>
    <w:p>
      <w:pPr>
        <w:pStyle w:val="BodyText"/>
      </w:pPr>
      <w:r>
        <w:rPr>
          <w:bCs/>
          <w:b/>
        </w:rPr>
        <w:t xml:space="preserve">Review Period:</w:t>
      </w:r>
      <w:r>
        <w:t xml:space="preserve"> </w:t>
      </w:r>
      <w:r>
        <w:t xml:space="preserve">January 2024 – December 2024</w:t>
      </w:r>
    </w:p>
    <w:p>
      <w:pPr>
        <w:pStyle w:val="BodyText"/>
      </w:pPr>
      <w:r>
        <w:rPr>
          <w:bCs/>
          <w:b/>
        </w:rPr>
        <w:t xml:space="preserve">Reviewing Body:</w:t>
      </w:r>
      <w:r>
        <w:t xml:space="preserve"> </w:t>
      </w:r>
      <w:r>
        <w:t xml:space="preserve">Nursing Department Peer Review Committee</w:t>
      </w:r>
    </w:p>
    <w:p>
      <w:pPr>
        <w:pStyle w:val="BodyText"/>
      </w:pPr>
      <w:r>
        <w:rPr>
          <w:bCs/>
          <w:b/>
        </w:rPr>
        <w:t xml:space="preserve">Date of Report:</w:t>
      </w:r>
      <w:r>
        <w:t xml:space="preserve"> </w:t>
      </w:r>
      <w:r>
        <w:t xml:space="preserve">January 15, 2025</w:t>
      </w:r>
    </w:p>
    <w:bookmarkStart w:id="20" w:name="introduction-and-purpose"/>
    <w:p>
      <w:pPr>
        <w:pStyle w:val="Heading2"/>
      </w:pPr>
      <w:r>
        <w:t xml:space="preserve">1. Introduction and Purpose</w:t>
      </w:r>
    </w:p>
    <w:p>
      <w:pPr>
        <w:pStyle w:val="FirstParagraph"/>
      </w:pPr>
      <w:r>
        <w:t xml:space="preserve">This Peer Review Report serves as a comprehensive evaluation of the clinical performance, professional conduct, and adherence to nursing standards of a Registered Nurse practicing within the healthcare facilities of Dar es Salaam, Tanzania. The primary objective of this review is to ensure that the Nurse maintains the highest standards of patient care, aligns with the regulations set forth by the Nursing and Midwifery Council of Tanzania (NMCT), and contributes effectively to the health outcomes of the community in this rapidly developing urban center.</w:t>
      </w:r>
    </w:p>
    <w:p>
      <w:pPr>
        <w:pStyle w:val="BodyText"/>
      </w:pPr>
      <w:r>
        <w:t xml:space="preserve">The healthcare landscape in Dar es Salaam presents unique challenges, including high patient volumes, a diverse demographic, and the coexistence of infectious and non-communicable diseases. This report assesses how the Nurse navigates these complexities while upholding the core values of the nursing profession.</w:t>
      </w:r>
    </w:p>
    <w:bookmarkEnd w:id="20"/>
    <w:bookmarkStart w:id="23" w:name="clinical-competency-and-patient-care"/>
    <w:p>
      <w:pPr>
        <w:pStyle w:val="Heading2"/>
      </w:pPr>
      <w:r>
        <w:t xml:space="preserve">2. Clinical Competency and Patient Care</w:t>
      </w:r>
    </w:p>
    <w:bookmarkStart w:id="21" w:name="assessment-and-diagnosis"/>
    <w:p>
      <w:pPr>
        <w:pStyle w:val="Heading3"/>
      </w:pPr>
      <w:r>
        <w:t xml:space="preserve">2.1 Assessment and Diagnosis</w:t>
      </w:r>
    </w:p>
    <w:p>
      <w:pPr>
        <w:pStyle w:val="FirstParagraph"/>
      </w:pPr>
      <w:r>
        <w:t xml:space="preserve">The Nurse has demonstrated a robust ability to conduct thorough patient assessments. In the context of Dar es Salaam, where patients often present with advanced stages of illness due to delayed healthcare seeking, the Nurse’s ability to identify critical symptoms early is paramount. The review highlights the Nurse’s proficiency in assessing patients for common regional health issues, including malaria, tuberculosis, HIV/AIDS, and maternal health complications.</w:t>
      </w:r>
    </w:p>
    <w:p>
      <w:pPr>
        <w:pStyle w:val="BodyText"/>
      </w:pPr>
      <w:r>
        <w:t xml:space="preserve">Documentation of assessments is accurate, timely, and follows the standardized protocols required by Tanzanian health facilities. The Nurse effectively utilizes clinical judgment to differentiate between routine cases and emergencies, ensuring that triage processes are managed efficiently.</w:t>
      </w:r>
    </w:p>
    <w:bookmarkEnd w:id="21"/>
    <w:bookmarkStart w:id="22" w:name="implementation-of-care-plans"/>
    <w:p>
      <w:pPr>
        <w:pStyle w:val="Heading3"/>
      </w:pPr>
      <w:r>
        <w:t xml:space="preserve">2.2 Implementation of Care Plans</w:t>
      </w:r>
    </w:p>
    <w:p>
      <w:pPr>
        <w:pStyle w:val="FirstParagraph"/>
      </w:pPr>
      <w:r>
        <w:t xml:space="preserve">The execution of care plans reflects a deep understanding of evidence-based practice. The Nurse consistently administers medications safely, adhering strictly to the "Five Rights" of medication administration. Given the resource constraints sometimes faced in public health facilities in Dar es Salaam, the Nurse has shown resourcefulness in utilizing available equipment effectively without compromising patient safety.</w:t>
      </w:r>
    </w:p>
    <w:p>
      <w:pPr>
        <w:pStyle w:val="BodyText"/>
      </w:pPr>
      <w:r>
        <w:t xml:space="preserve">Infection prevention and control (IPC) measures are rigorously applied. This is particularly critical in Tanzania, where the burden of infectious diseases remains high. The Nurse consistently models proper hand hygiene, use of personal protective equipment (PPE), and waste disposal protocols, serving as a role model for junior staff and students.</w:t>
      </w:r>
    </w:p>
    <w:bookmarkEnd w:id="22"/>
    <w:bookmarkEnd w:id="23"/>
    <w:bookmarkStart w:id="26" w:name="professionalism-and-ethical-practice"/>
    <w:p>
      <w:pPr>
        <w:pStyle w:val="Heading2"/>
      </w:pPr>
      <w:r>
        <w:t xml:space="preserve">3. Professionalism and Ethical Practice</w:t>
      </w:r>
    </w:p>
    <w:bookmarkStart w:id="24" w:name="adherence-to-nmct-standards"/>
    <w:p>
      <w:pPr>
        <w:pStyle w:val="Heading3"/>
      </w:pPr>
      <w:r>
        <w:t xml:space="preserve">3.1 Adherence to NMCT Standards</w:t>
      </w:r>
    </w:p>
    <w:p>
      <w:pPr>
        <w:pStyle w:val="FirstParagraph"/>
      </w:pPr>
      <w:r>
        <w:t xml:space="preserve">The Nurse operates in full compliance with the code of ethics and professional standards established by the Nursing and Midwifery Council of Tanzania. There have been no recorded breaches of confidentiality or professional misconduct during the review period. The Nurse respects patient autonomy and ensures informed consent is obtained before procedures, even when communicating with patients who may have limited health literacy.</w:t>
      </w:r>
    </w:p>
    <w:bookmarkEnd w:id="24"/>
    <w:bookmarkStart w:id="25" w:name="cultural-competence-and-communication"/>
    <w:p>
      <w:pPr>
        <w:pStyle w:val="Heading3"/>
      </w:pPr>
      <w:r>
        <w:t xml:space="preserve">3.2 Cultural Competence and Communication</w:t>
      </w:r>
    </w:p>
    <w:p>
      <w:pPr>
        <w:pStyle w:val="FirstParagraph"/>
      </w:pPr>
      <w:r>
        <w:t xml:space="preserve">Dar es Salaam is a cosmopolitan city with diverse cultural and linguistic backgrounds. The Nurse has demonstrated exceptional cultural competence, communicating effectively with patients in Swahili and English, as well as showing sensitivity to local customs and beliefs. This ability fosters trust and improves patient compliance with treatment plans. The Nurse’s approach is patient-centered, ensuring that individuals feel heard and respected regardless of their socioeconomic status.</w:t>
      </w:r>
    </w:p>
    <w:bookmarkEnd w:id="25"/>
    <w:bookmarkEnd w:id="26"/>
    <w:bookmarkStart w:id="27" w:name="collaboration-and-teamwork"/>
    <w:p>
      <w:pPr>
        <w:pStyle w:val="Heading2"/>
      </w:pPr>
      <w:r>
        <w:t xml:space="preserve">4. Collaboration and Teamwork</w:t>
      </w:r>
    </w:p>
    <w:p>
      <w:pPr>
        <w:pStyle w:val="FirstParagraph"/>
      </w:pPr>
      <w:r>
        <w:t xml:space="preserve">Effective healthcare delivery in Tanzania relies heavily on interdisciplinary collaboration. This Nurse has proven to be a vital team player, working seamlessly with doctors, midwives, pharmacists, and community health workers. The review notes the Nurse’s active participation in ward rounds and case conferences, where they contribute valuable insights regarding patient progress and potential complications.</w:t>
      </w:r>
    </w:p>
    <w:p>
      <w:pPr>
        <w:pStyle w:val="BodyText"/>
      </w:pPr>
      <w:r>
        <w:t xml:space="preserve">Furthermore, the Nurse has taken on a mentorship role for nursing students and newly qualified nurses. By sharing knowledge and providing constructive feedback, the Nurse contributes to the professional development of the next generation of healthcare providers in Dar es Salaam.</w:t>
      </w:r>
    </w:p>
    <w:bookmarkEnd w:id="27"/>
    <w:bookmarkStart w:id="28" w:name="areas-for-improvement"/>
    <w:p>
      <w:pPr>
        <w:pStyle w:val="Heading2"/>
      </w:pPr>
      <w:r>
        <w:t xml:space="preserve">5. Areas for Improvement</w:t>
      </w:r>
    </w:p>
    <w:p>
      <w:pPr>
        <w:pStyle w:val="FirstParagraph"/>
      </w:pPr>
      <w:r>
        <w:t xml:space="preserve">While the overall performance is commendable, the Peer Review Committee has identified specific areas for growth to further enhance the Nurse’s practice:</w:t>
      </w:r>
    </w:p>
    <w:p>
      <w:pPr>
        <w:numPr>
          <w:ilvl w:val="0"/>
          <w:numId w:val="1001"/>
        </w:numPr>
        <w:pStyle w:val="Compact"/>
      </w:pPr>
      <w:r>
        <w:rPr>
          <w:bCs/>
          <w:b/>
        </w:rPr>
        <w:t xml:space="preserve">Continuing Professional Development (CPD):</w:t>
      </w:r>
      <w:r>
        <w:t xml:space="preserve"> </w:t>
      </w:r>
      <w:r>
        <w:t xml:space="preserve">The Nurse is encouraged to pursue advanced training in chronic disease management, as the prevalence of diabetes and hypertension is rising in urban Tanzania.</w:t>
      </w:r>
    </w:p>
    <w:p>
      <w:pPr>
        <w:numPr>
          <w:ilvl w:val="0"/>
          <w:numId w:val="1001"/>
        </w:numPr>
        <w:pStyle w:val="Compact"/>
      </w:pPr>
      <w:r>
        <w:rPr>
          <w:bCs/>
          <w:b/>
        </w:rPr>
        <w:t xml:space="preserve">Health Informatics:</w:t>
      </w:r>
      <w:r>
        <w:t xml:space="preserve"> </w:t>
      </w:r>
      <w:r>
        <w:t xml:space="preserve">As Tanzanian health facilities transition to electronic medical records (EMR), the Nurse should enhance their digital literacy to ensure accurate and efficient data entry and retrieval.</w:t>
      </w:r>
    </w:p>
    <w:p>
      <w:pPr>
        <w:numPr>
          <w:ilvl w:val="0"/>
          <w:numId w:val="1001"/>
        </w:numPr>
        <w:pStyle w:val="Compact"/>
      </w:pPr>
      <w:r>
        <w:rPr>
          <w:bCs/>
          <w:b/>
        </w:rPr>
        <w:t xml:space="preserve">Leadership Skills:</w:t>
      </w:r>
      <w:r>
        <w:t xml:space="preserve"> </w:t>
      </w:r>
      <w:r>
        <w:t xml:space="preserve">The Nurse is recommended to participate in leadership workshops to prepare for potential supervisory roles within the hospital administration.</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Nurse is a competent, ethical, and dedicated professional who significantly contributes to the healthcare system in Dar es Salaam, Tanzania. Their commitment to patient safety, cultural sensitivity, and teamwork aligns perfectly with the goals of the national health strategy.</w:t>
      </w:r>
    </w:p>
    <w:p>
      <w:pPr>
        <w:pStyle w:val="BodyText"/>
      </w:pPr>
      <w:r>
        <w:t xml:space="preserve">The Peer Review Committee recommends the continuation of the Nurse’s current role with full endorsement. We encourage the Nurse to embrace the suggested areas for improvement to further elevate their practice and support the evolving healthcare needs of the Tanzanian population.</w:t>
      </w:r>
    </w:p>
    <w:bookmarkEnd w:id="29"/>
    <w:p>
      <w:pPr>
        <w:pStyle w:val="BodyText"/>
      </w:pPr>
      <w:r>
        <w:rPr>
          <w:bCs/>
          <w:b/>
        </w:rPr>
        <w:t xml:space="preserve">Prepared by:</w:t>
      </w:r>
    </w:p>
    <w:p>
      <w:pPr>
        <w:pStyle w:val="BodyText"/>
      </w:pPr>
      <w:r>
        <w:t xml:space="preserve">__________________________</w:t>
      </w:r>
      <w:r>
        <w:br/>
      </w:r>
      <w:r>
        <w:t xml:space="preserve">Senior Nursing Officer</w:t>
      </w:r>
      <w:r>
        <w:br/>
      </w:r>
      <w:r>
        <w:t xml:space="preserve">Peer Review Committee Chair</w:t>
      </w:r>
    </w:p>
    <w:p>
      <w:pPr>
        <w:pStyle w:val="BodyText"/>
      </w:pPr>
      <w:r>
        <w:rPr>
          <w:bCs/>
          <w:b/>
        </w:rPr>
        <w:t xml:space="preserve">Approved by:</w:t>
      </w:r>
    </w:p>
    <w:p>
      <w:pPr>
        <w:pStyle w:val="BodyText"/>
      </w:pPr>
      <w:r>
        <w:t xml:space="preserve">__________________________</w:t>
      </w:r>
      <w:r>
        <w:br/>
      </w:r>
      <w:r>
        <w:t xml:space="preserve">Chief Nursing Officer</w:t>
      </w:r>
      <w:r>
        <w:br/>
      </w:r>
      <w:r>
        <w:t xml:space="preserve">Dar es Salaam Regional Health Authority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Dar es Salaam, Tanzania</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