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Occupational</w:t>
      </w:r>
      <w:r>
        <w:t xml:space="preserve"> </w:t>
      </w:r>
      <w:r>
        <w:t xml:space="preserve">Therapist</w:t>
      </w:r>
      <w:r>
        <w:t xml:space="preserve"> </w:t>
      </w:r>
      <w:r>
        <w:t xml:space="preserve">-</w:t>
      </w:r>
      <w:r>
        <w:t xml:space="preserve"> </w:t>
      </w:r>
      <w:r>
        <w:t xml:space="preserve">Philippines</w:t>
      </w:r>
      <w:r>
        <w:t xml:space="preserve"> </w:t>
      </w:r>
      <w:r>
        <w:t xml:space="preserve">Manila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Clinical Practice Evaluation</w:t>
      </w:r>
    </w:p>
    <w:p>
      <w:pPr>
        <w:pStyle w:val="BodyText"/>
      </w:pPr>
      <w:r>
        <w:rPr>
          <w:bCs/>
          <w:b/>
        </w:rPr>
        <w:t xml:space="preserve">Location:</w:t>
      </w:r>
      <w:r>
        <w:t xml:space="preserve"> </w:t>
      </w:r>
      <w:r>
        <w:t xml:space="preserve">Philippines Manila</w:t>
      </w:r>
    </w:p>
    <w:p>
      <w:pPr>
        <w:pStyle w:val="BodyText"/>
      </w:pPr>
      <w:r>
        <w:rPr>
          <w:bCs/>
          <w:b/>
        </w:rPr>
        <w:t xml:space="preserve">Date of Report:</w:t>
      </w:r>
      <w:r>
        <w:t xml:space="preserve"> </w:t>
      </w:r>
      <w:r>
        <w:t xml:space="preserve">October 24, 2023</w:t>
      </w:r>
    </w:p>
    <w:bookmarkEnd w:id="20"/>
    <w:bookmarkStart w:id="21" w:name="introduction-and-purpose"/>
    <w:p>
      <w:pPr>
        <w:pStyle w:val="Heading2"/>
      </w:pPr>
      <w:r>
        <w:t xml:space="preserve">1. Introduction and Purpose</w:t>
      </w:r>
    </w:p>
    <w:p>
      <w:pPr>
        <w:pStyle w:val="FirstParagraph"/>
      </w:pPr>
      <w:r>
        <w:t xml:space="preserve">This Peer Review Report has been prepared to evaluate the professional performance, clinical competence, and adherence to ethical standards of a registered Occupational Therapist practicing within the metropolitan area of Philippines Manila. The primary objective of this review is to ensure that the highest standards of patient care are maintained in alignment with the regulations set forth by the Professional Regulation Commission (PRC) and the Philippine Association of Occupational Therapists (PAOT).</w:t>
      </w:r>
    </w:p>
    <w:p>
      <w:pPr>
        <w:pStyle w:val="BodyText"/>
      </w:pPr>
      <w:r>
        <w:t xml:space="preserve">Given the dynamic healthcare landscape in Manila, characterized by a mix of public hospitals, private clinics, and specialized rehabilitation centers, this review assesses how effectively the Occupational Therapist integrates evidence-based practices with the cultural and socioeconomic realities of the local population. The review focuses on clinical decision-making, documentation accuracy, patient interaction, and interdisciplinary collaboration.</w:t>
      </w:r>
    </w:p>
    <w:bookmarkEnd w:id="21"/>
    <w:bookmarkStart w:id="22" w:name="Xbfe9c8efc9cdc6c7b7168edfac7064dbd98bdc8"/>
    <w:p>
      <w:pPr>
        <w:pStyle w:val="Heading2"/>
      </w:pPr>
      <w:r>
        <w:t xml:space="preserve">2. Practitioner Profile and Scope of Practice</w:t>
      </w:r>
    </w:p>
    <w:p>
      <w:pPr>
        <w:pStyle w:val="FirstParagraph"/>
      </w:pPr>
      <w:r>
        <w:t xml:space="preserve">The subject of this review is a licensed Occupational Therapist currently employed at a tertiary care facility in Manila. The practitioner holds a valid Certificate of Registration and a Professional Identification Card issued by the PRC. Their scope of practice includes pediatric rehabilitation, geriatric care, and neuro-rehabilitation services.</w:t>
      </w:r>
    </w:p>
    <w:p>
      <w:pPr>
        <w:pStyle w:val="BodyText"/>
      </w:pPr>
      <w:r>
        <w:t xml:space="preserve">In the context of Philippines Manila, the Occupational Therapist is expected to manage a high volume of patients while addressing diverse needs ranging from post-stroke recovery to developmental delays in children. The review examines whether the practitioner effectively utilizes available resources within the Philippine healthcare system to deliver holistic care.</w:t>
      </w:r>
    </w:p>
    <w:bookmarkEnd w:id="22"/>
    <w:bookmarkStart w:id="23" w:name="X954a0ba0858dfb6d16db8e5ee5f744abf53c9e8"/>
    <w:p>
      <w:pPr>
        <w:pStyle w:val="Heading2"/>
      </w:pPr>
      <w:r>
        <w:t xml:space="preserve">3. Clinical Competency and Evidence-Based Practice</w:t>
      </w:r>
    </w:p>
    <w:p>
      <w:pPr>
        <w:pStyle w:val="FirstParagraph"/>
      </w:pPr>
      <w:r>
        <w:t xml:space="preserve">A critical component of this Peer Review Report is the assessment of clinical competency. The Occupational Therapist was observed conducting initial evaluations and implementing treatment plans for patients with neurological and musculoskeletal conditions. The evaluation criteria included the accuracy of assessments, the appropriateness of interventions, and the use of standardized outcome measures.</w:t>
      </w:r>
    </w:p>
    <w:p>
      <w:pPr>
        <w:pStyle w:val="BodyText"/>
      </w:pPr>
      <w:r>
        <w:t xml:space="preserve">The practitioner demonstrated a strong understanding of occupational therapy frameworks, such as the Person-Environment-Occupation (PEO) model, which is particularly relevant in the urban setting of Manila. The review noted that the Occupational Therapist successfully adapted therapeutic activities to reflect the local environment, ensuring that recommendations were practical for patients living in various socioeconomic conditions within the city.</w:t>
      </w:r>
    </w:p>
    <w:p>
      <w:pPr>
        <w:pStyle w:val="BodyText"/>
      </w:pPr>
      <w:r>
        <w:t xml:space="preserve">Furthermore, the practitioner’s adherence to evidence-based practice was evaluated. It was observed that treatment protocols were updated regularly based on current research and guidelines from international bodies, while also considering local health policies. This balance is essential for an Occupational Therapist in Philippines Manila to ensure that patients receive modern, effective care that is accessible and culturally appropriate.</w:t>
      </w:r>
    </w:p>
    <w:bookmarkEnd w:id="23"/>
    <w:bookmarkStart w:id="24" w:name="patient-care-and-ethical-standards"/>
    <w:p>
      <w:pPr>
        <w:pStyle w:val="Heading2"/>
      </w:pPr>
      <w:r>
        <w:t xml:space="preserve">4. Patient Care and Ethical Standards</w:t>
      </w:r>
    </w:p>
    <w:p>
      <w:pPr>
        <w:pStyle w:val="FirstParagraph"/>
      </w:pPr>
      <w:r>
        <w:t xml:space="preserve">Patient care and ethical conduct are paramount in the practice of occupational therapy. This Peer Review Report highlights the practitioner’s commitment to maintaining patient dignity, confidentiality, and autonomy. Observations indicated that the Occupational Therapist consistently obtained informed consent from patients or their guardians, explaining procedures in clear, understandable language, often incorporating local dialects when necessary to ensure full comprehension.</w:t>
      </w:r>
    </w:p>
    <w:p>
      <w:pPr>
        <w:pStyle w:val="BodyText"/>
      </w:pPr>
      <w:r>
        <w:t xml:space="preserve">The review also assessed the practitioner’s ability to handle sensitive cases with empathy and professionalism. In the diverse cultural context of Philippines Manila, the Occupational Therapist demonstrated cultural competence by respecting family dynamics and involving caregivers in the rehabilitation process. This approach is vital for successful outcomes, as family support is a cornerstone of healthcare in the Philippines.</w:t>
      </w:r>
    </w:p>
    <w:bookmarkEnd w:id="24"/>
    <w:bookmarkStart w:id="25" w:name="documentation-and-record-keeping"/>
    <w:p>
      <w:pPr>
        <w:pStyle w:val="Heading2"/>
      </w:pPr>
      <w:r>
        <w:t xml:space="preserve">5. Documentation and Record Keeping</w:t>
      </w:r>
    </w:p>
    <w:p>
      <w:pPr>
        <w:pStyle w:val="FirstParagraph"/>
      </w:pPr>
      <w:r>
        <w:t xml:space="preserve">Accurate and timely documentation is a legal and professional requirement for all healthcare providers in the Philippines. This Peer Review Report evaluated the Occupational Therapist’s clinical records, including patient charts, progress notes, and discharge summaries. The documentation was found to be thorough, legible, and compliant with the standards set by the facility and the PRC.</w:t>
      </w:r>
    </w:p>
    <w:p>
      <w:pPr>
        <w:pStyle w:val="BodyText"/>
      </w:pPr>
      <w:r>
        <w:t xml:space="preserve">The practitioner effectively recorded patient goals, interventions, and outcomes, providing a clear rationale for clinical decisions. This level of detail is crucial for continuity of care, especially in a busy urban environment like Manila where patients may be referred between different departments or facilities. The review confirmed that the Occupational Therapist maintained strict confidentiality of patient information in accordance with the Data Privacy Act of the Philippines.</w:t>
      </w:r>
    </w:p>
    <w:bookmarkEnd w:id="25"/>
    <w:bookmarkStart w:id="26" w:name="interdisciplinary-collaboration"/>
    <w:p>
      <w:pPr>
        <w:pStyle w:val="Heading2"/>
      </w:pPr>
      <w:r>
        <w:t xml:space="preserve">6. Interdisciplinary Collaboration</w:t>
      </w:r>
    </w:p>
    <w:p>
      <w:pPr>
        <w:pStyle w:val="FirstParagraph"/>
      </w:pPr>
      <w:r>
        <w:t xml:space="preserve">Effective collaboration with other healthcare professionals is essential for comprehensive patient care. This Peer Review Report assessed the Occupational Therapist’s interactions with physicians, nurses, physical therapists, and social workers within the Manila healthcare facility. The practitioner was observed actively participating in team meetings, contributing valuable insights into patient rehabilitation plans, and communicating effectively with colleagues.</w:t>
      </w:r>
    </w:p>
    <w:p>
      <w:pPr>
        <w:pStyle w:val="BodyText"/>
      </w:pPr>
      <w:r>
        <w:t xml:space="preserve">The review noted that the Occupational Therapist played a key role in coordinating care for complex cases, ensuring that all aspects of the patient’s needs were addressed. This collaborative approach enhances the quality of care and supports the overall mission of the healthcare institution in serving the community of Philippines Manila.</w:t>
      </w:r>
    </w:p>
    <w:bookmarkEnd w:id="26"/>
    <w:bookmarkStart w:id="27" w:name="recommendations-and-conclusion"/>
    <w:p>
      <w:pPr>
        <w:pStyle w:val="Heading2"/>
      </w:pPr>
      <w:r>
        <w:t xml:space="preserve">7. Recommendations and Conclusion</w:t>
      </w:r>
    </w:p>
    <w:p>
      <w:pPr>
        <w:pStyle w:val="FirstParagraph"/>
      </w:pPr>
      <w:r>
        <w:t xml:space="preserve">Based on the findings of this Peer Review Report, the Occupational Therapist has demonstrated a high level of professional competence, ethical practice, and commitment to patient care. The practitioner’s ability to adapt evidence-based interventions to the local context of Philippines Manila is commendable and contributes significantly to the quality of rehabilitation services provided.</w:t>
      </w:r>
    </w:p>
    <w:p>
      <w:pPr>
        <w:pStyle w:val="BodyText"/>
      </w:pPr>
      <w:r>
        <w:t xml:space="preserve">To further enhance practice, the following recommendations are made:</w:t>
      </w:r>
    </w:p>
    <w:p>
      <w:pPr>
        <w:numPr>
          <w:ilvl w:val="0"/>
          <w:numId w:val="1001"/>
        </w:numPr>
        <w:pStyle w:val="Compact"/>
      </w:pPr>
      <w:r>
        <w:t xml:space="preserve">Continue participating in continuing professional development (CPD) activities to stay updated on emerging trends in occupational therapy.</w:t>
      </w:r>
    </w:p>
    <w:p>
      <w:pPr>
        <w:numPr>
          <w:ilvl w:val="0"/>
          <w:numId w:val="1001"/>
        </w:numPr>
        <w:pStyle w:val="Compact"/>
      </w:pPr>
      <w:r>
        <w:t xml:space="preserve">Explore opportunities for community outreach programs to extend rehabilitation services to underserved areas in Manila.</w:t>
      </w:r>
    </w:p>
    <w:p>
      <w:pPr>
        <w:numPr>
          <w:ilvl w:val="0"/>
          <w:numId w:val="1001"/>
        </w:numPr>
        <w:pStyle w:val="Compact"/>
      </w:pPr>
      <w:r>
        <w:t xml:space="preserve">Strengthen documentation practices by incorporating more detailed outcome measures to track long-term patient progress.</w:t>
      </w:r>
    </w:p>
    <w:p>
      <w:pPr>
        <w:pStyle w:val="FirstParagraph"/>
      </w:pPr>
      <w:r>
        <w:t xml:space="preserve">In conclusion, this Peer Review Report affirms that the Occupational Therapist meets and exceeds the professional standards expected in the Philippines. Their dedication to improving the quality of life for patients through meaningful occupation is evident and aligns with the core values of the profession.</w:t>
      </w:r>
    </w:p>
    <w:bookmarkEnd w:id="27"/>
    <w:p>
      <w:pPr>
        <w:pStyle w:val="BodyText"/>
      </w:pPr>
      <w:r>
        <w:rPr>
          <w:bCs/>
          <w:b/>
        </w:rPr>
        <w:t xml:space="preserve">Prepared by:</w:t>
      </w:r>
    </w:p>
    <w:p>
      <w:pPr>
        <w:pStyle w:val="BodyText"/>
      </w:pPr>
      <w:r>
        <w:t xml:space="preserve">__________________________</w:t>
      </w:r>
    </w:p>
    <w:p>
      <w:pPr>
        <w:pStyle w:val="BodyText"/>
      </w:pPr>
      <w:r>
        <w:t xml:space="preserve">Senior Peer Reviewer</w:t>
      </w:r>
    </w:p>
    <w:p>
      <w:pPr>
        <w:pStyle w:val="BodyText"/>
      </w:pPr>
      <w:r>
        <w:t xml:space="preserve">Philippine Association of Occupational Therapists (PAOT)</w:t>
      </w:r>
    </w:p>
    <w:p>
      <w:pPr>
        <w:pStyle w:val="BodyText"/>
      </w:pPr>
      <w:r>
        <w:t xml:space="preserve">Manila, Philippines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Occupational Therapist - Philippines Manila</dc:title>
  <dc:creator/>
  <dc:language>en</dc:language>
  <cp:keywords/>
  <dcterms:created xsi:type="dcterms:W3CDTF">2026-10-10T01:58:48Z</dcterms:created>
  <dcterms:modified xsi:type="dcterms:W3CDTF">2026-10-10T01:58:48Z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