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outputs, and overall impact of an Oceanographer based in Egypt Cairo. The purpose of this review is to assess the individual's expertise, methodologies, and relevance of their work within the broader context of marine science and its applications in the region. The Oceanographer under review has demonstrated a commitment to advancing knowledge in oceanography while addressing local and global challenges related to marine ecosystems, climate change, and sustainable resource management.</w:t>
      </w:r>
    </w:p>
    <w:bookmarkEnd w:id="21"/>
    <w:bookmarkStart w:id="22" w:name="scope-of-work"/>
    <w:p>
      <w:pPr>
        <w:pStyle w:val="Heading2"/>
      </w:pPr>
      <w:r>
        <w:t xml:space="preserve">2. Scope of Work</w:t>
      </w:r>
    </w:p>
    <w:p>
      <w:pPr>
        <w:pStyle w:val="FirstParagraph"/>
      </w:pPr>
      <w:r>
        <w:t xml:space="preserve">The Oceanographer’s work encompasses a wide range of activities, including field research, data analysis, modeling, and collaboration with academic institutions and government agencies in Egypt Cairo. Their research focuses on understanding the dynamics of the Mediterranean Sea and the Red Sea, which are critical to Egypt’s economy, biodiversity, and environmental sustainability. Key areas of investigation include ocean currents, water quality, marine biodiversity, and the impacts of human activities on coastal ecosystems.</w:t>
      </w:r>
    </w:p>
    <w:p>
      <w:pPr>
        <w:pStyle w:val="BodyText"/>
      </w:pPr>
      <w:r>
        <w:t xml:space="preserve">In addition to their research, the Oceanographer has been actively involved in capacity-building initiatives, mentoring students, and contributing to policy discussions aimed at promoting sustainable practices in Egypt Cairo and beyond. Their interdisciplinary approach integrates physical, chemical, biological, and geological aspects of oceanography, making their work highly relevant to both scientific and practical applications.</w:t>
      </w:r>
    </w:p>
    <w:bookmarkEnd w:id="22"/>
    <w:bookmarkStart w:id="23" w:name="methodology-and-technical-expertise"/>
    <w:p>
      <w:pPr>
        <w:pStyle w:val="Heading2"/>
      </w:pPr>
      <w:r>
        <w:t xml:space="preserve">3. Methodology and Technical Expertise</w:t>
      </w:r>
    </w:p>
    <w:p>
      <w:pPr>
        <w:pStyle w:val="FirstParagraph"/>
      </w:pPr>
      <w:r>
        <w:t xml:space="preserve">The Oceanographer employs rigorous scientific methods in their research, utilizing advanced technologies such as remote sensing, autonomous underwater vehicles (AUVs), and numerical modeling. These tools enable them to collect high-resolution data on oceanographic parameters, including temperature, salinity, dissolved oxygen, and nutrient concentrations. Their ability to integrate these datasets into comprehensive models demonstrates a strong technical foundation and analytical skill set.</w:t>
      </w:r>
    </w:p>
    <w:p>
      <w:pPr>
        <w:pStyle w:val="BodyText"/>
      </w:pPr>
      <w:r>
        <w:t xml:space="preserve">Fieldwork conducted by the Oceanographer often involves collaboration with local communities and stakeholders in Egypt Cairo, ensuring that their research is grounded in real-world conditions and addresses pressing environmental issues. For example, their studies on coral reef degradation in the Red Sea have provided valuable insights into the effects of rising sea temperatures and pollution, informing conservation efforts and management strategies.</w:t>
      </w:r>
    </w:p>
    <w:bookmarkEnd w:id="23"/>
    <w:bookmarkStart w:id="24" w:name="research-outputs-and-contributions"/>
    <w:p>
      <w:pPr>
        <w:pStyle w:val="Heading2"/>
      </w:pPr>
      <w:r>
        <w:t xml:space="preserve">4. Research Outputs and Contributions</w:t>
      </w:r>
    </w:p>
    <w:p>
      <w:pPr>
        <w:pStyle w:val="FirstParagraph"/>
      </w:pPr>
      <w:r>
        <w:t xml:space="preserve">The Oceanographer has produced a significant body of work, including peer-reviewed publications, conference presentations, and technical reports. Their research has been published in reputable journals, contributing to the global understanding of oceanographic processes and their implications for marine ecosystems. Notably, their studies on the interaction between ocean currents and climate variability in the Mediterranean Sea have highlighted the region’s vulnerability to extreme weather events and sea-level rise.</w:t>
      </w:r>
    </w:p>
    <w:p>
      <w:pPr>
        <w:pStyle w:val="BodyText"/>
      </w:pPr>
      <w:r>
        <w:t xml:space="preserve">In Egypt Cairo, the Oceanographer’s work has had a tangible impact on policy and practice. Their findings have been used by government agencies to develop strategies for managing coastal zones, protecting marine biodiversity, and mitigating the effects of climate change. Additionally, their involvement in educational programs has helped to inspire the next generation of scientists and professionals in the field of oceanography.</w:t>
      </w:r>
    </w:p>
    <w:bookmarkEnd w:id="24"/>
    <w:bookmarkStart w:id="25" w:name="collaboration-and-leadership"/>
    <w:p>
      <w:pPr>
        <w:pStyle w:val="Heading2"/>
      </w:pPr>
      <w:r>
        <w:t xml:space="preserve">5. Collaboration and Leadership</w:t>
      </w:r>
    </w:p>
    <w:p>
      <w:pPr>
        <w:pStyle w:val="FirstParagraph"/>
      </w:pPr>
      <w:r>
        <w:t xml:space="preserve">The Oceanographer has demonstrated strong leadership and collaboration skills, working effectively with diverse teams of researchers, policymakers, and community members. Their ability to communicate complex scientific concepts to non-expert audiences has been instrumental in fostering partnerships and driving collective action on marine conservation issues in Egypt Cairo.</w:t>
      </w:r>
    </w:p>
    <w:p>
      <w:pPr>
        <w:pStyle w:val="BodyText"/>
      </w:pPr>
      <w:r>
        <w:t xml:space="preserve">They have also played a key role in organizing workshops, seminars, and conferences that bring together experts from around the world to discuss emerging trends and challenges in oceanography. These events have not only enhanced the visibility of Egypt Cairo as a hub for marine science but also facilitated knowledge exchange and innovation.</w:t>
      </w:r>
    </w:p>
    <w:bookmarkEnd w:id="25"/>
    <w:bookmarkStart w:id="26" w:name="areas-for-improvement"/>
    <w:p>
      <w:pPr>
        <w:pStyle w:val="Heading2"/>
      </w:pPr>
      <w:r>
        <w:t xml:space="preserve">6. Areas for Improvement</w:t>
      </w:r>
    </w:p>
    <w:p>
      <w:pPr>
        <w:pStyle w:val="FirstParagraph"/>
      </w:pPr>
      <w:r>
        <w:t xml:space="preserve">While the Oceanographer’s contributions are commendable, there are areas where further development could enhance their impact. For instance, increasing the integration of social sciences into their research could provide a more holistic understanding of the human dimensions of oceanographic issues. Additionally, expanding their use of open-access platforms to share data and findings could increase the accessibility and utility of their work for a broader audience.</w:t>
      </w:r>
    </w:p>
    <w:bookmarkEnd w:id="26"/>
    <w:bookmarkStart w:id="27" w:name="conclusion"/>
    <w:p>
      <w:pPr>
        <w:pStyle w:val="Heading2"/>
      </w:pPr>
      <w:r>
        <w:t xml:space="preserve">7. Conclusion</w:t>
      </w:r>
    </w:p>
    <w:p>
      <w:pPr>
        <w:pStyle w:val="FirstParagraph"/>
      </w:pPr>
      <w:r>
        <w:t xml:space="preserve">In conclusion, the Oceanographer under review has made significant contributions to the field of oceanography, both in Egypt Cairo and on a global scale. Their rigorous methodology, innovative research, and commitment to collaboration have advanced our understanding of marine systems and informed efforts to address critical environmental challenges. This Peer Review Report recommends continued support for their work, as it holds great promise for driving positive change in the region and beyond.</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Scientist, Marine Research Institute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