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methodologies, and overall impact of the Oceanographer based in India Bangalore. The purpose of this review is to provide a comprehensive assessment of the Oceanographer's work, focusing on their scientific rigor, innovation, and relevance to the broader field of oceanography. Given the unique geographical and environmental context of India Bangalore, this report also considers how the Oceanographer's work aligns with local and national priorities, including coastal management, marine biodiversity conservation, and climate change mitigation.</w:t>
      </w:r>
    </w:p>
    <w:bookmarkEnd w:id="21"/>
    <w:bookmarkStart w:id="22" w:name="background"/>
    <w:p>
      <w:pPr>
        <w:pStyle w:val="Heading2"/>
      </w:pPr>
      <w:r>
        <w:t xml:space="preserve">2. Background</w:t>
      </w:r>
    </w:p>
    <w:p>
      <w:pPr>
        <w:pStyle w:val="FirstParagraph"/>
      </w:pPr>
      <w:r>
        <w:t xml:space="preserve">The Oceanographer under review has been actively engaged in research and development activities related to marine ecosystems, ocean dynamics, and coastal processes. Based in India Bangalore, a city known for its technological advancements and research institutions, the Oceanographer has leveraged local resources and collaborations to advance their work. This report evaluates their contributions over the past three years, considering both published research and practical applications of their findings.</w:t>
      </w:r>
    </w:p>
    <w:bookmarkEnd w:id="22"/>
    <w:bookmarkStart w:id="23" w:name="methodology"/>
    <w:p>
      <w:pPr>
        <w:pStyle w:val="Heading2"/>
      </w:pPr>
      <w:r>
        <w:t xml:space="preserve">3. Methodology</w:t>
      </w:r>
    </w:p>
    <w:p>
      <w:pPr>
        <w:pStyle w:val="FirstParagraph"/>
      </w:pPr>
      <w:r>
        <w:t xml:space="preserve">The peer review process involved a detailed examination of the Oceanographer's published papers, project reports, and presentations. Additionally, feedback was gathered from colleagues, collaborators, and stakeholders in India Bangalore and beyond. The evaluation criteria included scientific accuracy, methodological rigor, innovation, and the practical impact of the Oceanographer's work. Special attention was given to how the Oceanographer's research addresses challenges specific to the Indian Ocean region and the broader global oceanographic community.</w:t>
      </w:r>
    </w:p>
    <w:bookmarkEnd w:id="23"/>
    <w:bookmarkStart w:id="27" w:name="evaluation-of-research-contributions"/>
    <w:p>
      <w:pPr>
        <w:pStyle w:val="Heading2"/>
      </w:pPr>
      <w:r>
        <w:t xml:space="preserve">4. Evaluation of Research Contributions</w:t>
      </w:r>
    </w:p>
    <w:bookmarkStart w:id="24" w:name="scientific-rigor"/>
    <w:p>
      <w:pPr>
        <w:pStyle w:val="Heading3"/>
      </w:pPr>
      <w:r>
        <w:t xml:space="preserve">4.1 Scientific Rigor</w:t>
      </w:r>
    </w:p>
    <w:p>
      <w:pPr>
        <w:pStyle w:val="FirstParagraph"/>
      </w:pPr>
      <w:r>
        <w:t xml:space="preserve">The Oceanographer has demonstrated a high level of scientific rigor in their research. Their methodologies are well-documented, reproducible, and aligned with international standards. The use of advanced technologies, such as remote sensing and autonomous underwater vehicles, has enhanced the quality and reliability of their data. This is particularly noteworthy given the logistical challenges of conducting oceanographic research in the Indian Ocean region.</w:t>
      </w:r>
    </w:p>
    <w:bookmarkEnd w:id="24"/>
    <w:bookmarkStart w:id="25" w:name="innovation"/>
    <w:p>
      <w:pPr>
        <w:pStyle w:val="Heading3"/>
      </w:pPr>
      <w:r>
        <w:t xml:space="preserve">4.2 Innovation</w:t>
      </w:r>
    </w:p>
    <w:p>
      <w:pPr>
        <w:pStyle w:val="FirstParagraph"/>
      </w:pPr>
      <w:r>
        <w:t xml:space="preserve">The Oceanographer has introduced several innovative approaches to studying marine ecosystems. For example, their work on integrating machine learning algorithms with traditional oceanographic models has provided new insights into ocean circulation patterns and climate variability. These innovations have not only advanced the field of oceanography but also have practical applications for coastal management and disaster preparedness in India Bangalore and surrounding areas.</w:t>
      </w:r>
    </w:p>
    <w:bookmarkEnd w:id="25"/>
    <w:bookmarkStart w:id="26" w:name="relevance-to-local-and-global-priorities"/>
    <w:p>
      <w:pPr>
        <w:pStyle w:val="Heading3"/>
      </w:pPr>
      <w:r>
        <w:t xml:space="preserve">4.3 Relevance to Local and Global Priorities</w:t>
      </w:r>
    </w:p>
    <w:p>
      <w:pPr>
        <w:pStyle w:val="FirstParagraph"/>
      </w:pPr>
      <w:r>
        <w:t xml:space="preserve">The Oceanographer's research is highly relevant to both local and global priorities. Their studies on coastal erosion, sea-level rise, and marine biodiversity have direct implications for the communities in India Bangalore and other coastal regions of India. Furthermore, their contributions to international collaborations and data-sharing initiatives have strengthened the global understanding of ocean dynamics and climate change.</w:t>
      </w:r>
    </w:p>
    <w:bookmarkEnd w:id="26"/>
    <w:bookmarkEnd w:id="27"/>
    <w:bookmarkStart w:id="28" w:name="collaboration-and-leadership"/>
    <w:p>
      <w:pPr>
        <w:pStyle w:val="Heading2"/>
      </w:pPr>
      <w:r>
        <w:t xml:space="preserve">5. Collaboration and Leadership</w:t>
      </w:r>
    </w:p>
    <w:p>
      <w:pPr>
        <w:pStyle w:val="FirstParagraph"/>
      </w:pPr>
      <w:r>
        <w:t xml:space="preserve">The Oceanographer has been an active participant in various collaborative projects, both within India Bangalore and internationally. Their ability to work effectively with multidisciplinary teams has been a key factor in the success of several high-impact research initiatives. Additionally, the Oceanographer has taken on leadership roles in organizing workshops, seminars, and conferences, fostering a vibrant research community in India Bangalore.</w:t>
      </w:r>
    </w:p>
    <w:bookmarkEnd w:id="28"/>
    <w:bookmarkStart w:id="29" w:name="recommendations"/>
    <w:p>
      <w:pPr>
        <w:pStyle w:val="Heading2"/>
      </w:pPr>
      <w:r>
        <w:t xml:space="preserve">6. Recommendations</w:t>
      </w:r>
    </w:p>
    <w:p>
      <w:pPr>
        <w:pStyle w:val="FirstParagraph"/>
      </w:pPr>
      <w:r>
        <w:t xml:space="preserve">Based on the evaluation, the following recommendations are made:</w:t>
      </w:r>
    </w:p>
    <w:p>
      <w:pPr>
        <w:numPr>
          <w:ilvl w:val="0"/>
          <w:numId w:val="1001"/>
        </w:numPr>
        <w:pStyle w:val="Compact"/>
      </w:pPr>
      <w:r>
        <w:rPr>
          <w:bCs/>
          <w:b/>
        </w:rPr>
        <w:t xml:space="preserve">Expand Collaborations:</w:t>
      </w:r>
      <w:r>
        <w:t xml:space="preserve"> </w:t>
      </w:r>
      <w:r>
        <w:t xml:space="preserve">The Oceanographer should continue to seek opportunities for collaboration with international research institutions to further enhance the scope and impact of their work.</w:t>
      </w:r>
    </w:p>
    <w:p>
      <w:pPr>
        <w:numPr>
          <w:ilvl w:val="0"/>
          <w:numId w:val="1001"/>
        </w:numPr>
        <w:pStyle w:val="Compact"/>
      </w:pPr>
      <w:r>
        <w:rPr>
          <w:bCs/>
          <w:b/>
        </w:rPr>
        <w:t xml:space="preserve">Focus on Applied Research:</w:t>
      </w:r>
      <w:r>
        <w:t xml:space="preserve"> </w:t>
      </w:r>
      <w:r>
        <w:t xml:space="preserve">While the Oceanographer's theoretical contributions are significant, there is an opportunity to increase the focus on applied research that directly addresses the needs of local communities in India Bangalore and other coastal regions.</w:t>
      </w:r>
    </w:p>
    <w:p>
      <w:pPr>
        <w:numPr>
          <w:ilvl w:val="0"/>
          <w:numId w:val="1001"/>
        </w:numPr>
        <w:pStyle w:val="Compact"/>
      </w:pPr>
      <w:r>
        <w:rPr>
          <w:bCs/>
          <w:b/>
        </w:rPr>
        <w:t xml:space="preserve">Mentorship and Training:</w:t>
      </w:r>
      <w:r>
        <w:t xml:space="preserve"> </w:t>
      </w:r>
      <w:r>
        <w:t xml:space="preserve">The Oceanographer should take on a more active role in mentoring early-career researchers and students, helping to build the next generation of oceanographers in India.</w:t>
      </w:r>
    </w:p>
    <w:bookmarkEnd w:id="29"/>
    <w:bookmarkStart w:id="30" w:name="conclusion"/>
    <w:p>
      <w:pPr>
        <w:pStyle w:val="Heading2"/>
      </w:pPr>
      <w:r>
        <w:t xml:space="preserve">7. Conclusion</w:t>
      </w:r>
    </w:p>
    <w:p>
      <w:pPr>
        <w:pStyle w:val="FirstParagraph"/>
      </w:pPr>
      <w:r>
        <w:t xml:space="preserve">In conclusion, the Oceanographer based in India Bangalore has made substantial contributions to the field of oceanography. Their work is characterized by scientific rigor, innovation, and a strong commitment to addressing both local and global challenges. The recommendations provided in this report are intended to support the Oceanographer's continued growth and impact in the field. Overall, this Peer Review Report affirms the Oceanographer's status as a leading researcher and a valuable asset to the scientific community in India Bangalore and beyond.</w:t>
      </w:r>
    </w:p>
    <w:bookmarkEnd w:id="30"/>
    <w:p>
      <w:pPr>
        <w:pStyle w:val="BodyText"/>
      </w:pPr>
      <w:r>
        <w:rPr>
          <w:bCs/>
          <w:b/>
        </w:rPr>
        <w:t xml:space="preserve">Prepared by:</w:t>
      </w:r>
    </w:p>
    <w:p>
      <w:pPr>
        <w:pStyle w:val="BodyText"/>
      </w:pPr>
      <w:r>
        <w:t xml:space="preserve">Dr. Jane Doe</w:t>
      </w:r>
    </w:p>
    <w:p>
      <w:pPr>
        <w:pStyle w:val="BodyText"/>
      </w:pPr>
      <w:r>
        <w:t xml:space="preserve">Senior Research Fellow</w:t>
      </w:r>
    </w:p>
    <w:p>
      <w:pPr>
        <w:pStyle w:val="BodyText"/>
      </w:pPr>
      <w:r>
        <w:t xml:space="preserve">Institute of Oceanographic Studies,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India Bangalore</dc:title>
  <dc:creator/>
  <dc:language>en</dc:language>
  <cp:keywords/>
  <dcterms:created xsi:type="dcterms:W3CDTF">2026-10-10T09:04:19Z</dcterms:created>
  <dcterms:modified xsi:type="dcterms:W3CDTF">2026-10-10T09:04:19Z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