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India</w:t>
      </w:r>
      <w:r>
        <w:t xml:space="preserve"> </w:t>
      </w:r>
      <w:r>
        <w:t xml:space="preserve">Mumbai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India Mumbai</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A. Sharma, Senior Oceanography Researcher</w:t>
      </w:r>
    </w:p>
    <w:bookmarkEnd w:id="20"/>
    <w:bookmarkStart w:id="21" w:name="introduction"/>
    <w:p>
      <w:pPr>
        <w:pStyle w:val="Heading2"/>
      </w:pPr>
      <w:r>
        <w:t xml:space="preserve">1. Introduction</w:t>
      </w:r>
    </w:p>
    <w:p>
      <w:pPr>
        <w:pStyle w:val="FirstParagraph"/>
      </w:pPr>
      <w:r>
        <w:t xml:space="preserve">This Peer Review Report evaluates the professional contributions, research methodologies, and overall impact of an Oceanographer based in India Mumbai. The review focuses on the individual's role in advancing marine science, their engagement with local and international research communities, and their adherence to scientific standards. Mumbai, being a major coastal city in India, serves as a critical hub for oceanographic research due to its strategic location along the Arabian Sea. This report aims to provide a comprehensive assessment of the Oceanographer's work within this context.</w:t>
      </w:r>
    </w:p>
    <w:bookmarkEnd w:id="21"/>
    <w:bookmarkStart w:id="22" w:name="background-and-context"/>
    <w:p>
      <w:pPr>
        <w:pStyle w:val="Heading2"/>
      </w:pPr>
      <w:r>
        <w:t xml:space="preserve">2. Background and Context</w:t>
      </w:r>
    </w:p>
    <w:p>
      <w:pPr>
        <w:pStyle w:val="FirstParagraph"/>
      </w:pPr>
      <w:r>
        <w:t xml:space="preserve">The Oceanographer under review has been actively involved in various research projects related to marine ecosystems, coastal dynamics, and climate change impacts in the waters surrounding India Mumbai. Their work aligns with national priorities set by organizations such as the National Institute of Oceanography (NIO) and the Ministry of Earth Sciences. Given Mumbai's vulnerability to rising sea levels and extreme weather events, the Oceanographer's research holds significant relevance for both scientific advancement and practical applications in urban planning and disaster management.</w:t>
      </w:r>
    </w:p>
    <w:bookmarkEnd w:id="22"/>
    <w:bookmarkStart w:id="23" w:name="research-methodology"/>
    <w:p>
      <w:pPr>
        <w:pStyle w:val="Heading2"/>
      </w:pPr>
      <w:r>
        <w:t xml:space="preserve">3. Research Methodology</w:t>
      </w:r>
    </w:p>
    <w:p>
      <w:pPr>
        <w:pStyle w:val="FirstParagraph"/>
      </w:pPr>
      <w:r>
        <w:t xml:space="preserve">The Oceanographer employs a robust and multidisciplinary approach to their research, integrating fieldwork, laboratory analysis, and computational modeling. Key aspects of their methodology include:</w:t>
      </w:r>
    </w:p>
    <w:p>
      <w:pPr>
        <w:numPr>
          <w:ilvl w:val="0"/>
          <w:numId w:val="1001"/>
        </w:numPr>
        <w:pStyle w:val="Compact"/>
      </w:pPr>
      <w:r>
        <w:rPr>
          <w:bCs/>
          <w:b/>
        </w:rPr>
        <w:t xml:space="preserve">Field Data Collection:</w:t>
      </w:r>
      <w:r>
        <w:t xml:space="preserve"> </w:t>
      </w:r>
      <w:r>
        <w:t xml:space="preserve">Regular expeditions to collect water samples, sediment cores, and biological specimens from the Arabian Sea near Mumbai.</w:t>
      </w:r>
    </w:p>
    <w:p>
      <w:pPr>
        <w:numPr>
          <w:ilvl w:val="0"/>
          <w:numId w:val="1001"/>
        </w:numPr>
        <w:pStyle w:val="Compact"/>
      </w:pPr>
      <w:r>
        <w:rPr>
          <w:bCs/>
          <w:b/>
        </w:rPr>
        <w:t xml:space="preserve">Technological Integration:</w:t>
      </w:r>
      <w:r>
        <w:t xml:space="preserve"> </w:t>
      </w:r>
      <w:r>
        <w:t xml:space="preserve">Use of advanced tools such as autonomous underwater vehicles (AUVs), satellite imagery, and remote sensing technologies to monitor oceanographic parameters.</w:t>
      </w:r>
    </w:p>
    <w:p>
      <w:pPr>
        <w:numPr>
          <w:ilvl w:val="0"/>
          <w:numId w:val="1001"/>
        </w:numPr>
        <w:pStyle w:val="Compact"/>
      </w:pPr>
      <w:r>
        <w:rPr>
          <w:bCs/>
          <w:b/>
        </w:rPr>
        <w:t xml:space="preserve">Collaborative Efforts:</w:t>
      </w:r>
      <w:r>
        <w:t xml:space="preserve"> </w:t>
      </w:r>
      <w:r>
        <w:t xml:space="preserve">Partnerships with academic institutions, government agencies, and international research bodies to enhance data accuracy and scope.</w:t>
      </w:r>
    </w:p>
    <w:p>
      <w:pPr>
        <w:pStyle w:val="FirstParagraph"/>
      </w:pPr>
      <w:r>
        <w:t xml:space="preserve">Their commitment to rigorous data validation and transparency ensures that their findings are reliable and reproducible, which is essential for maintaining credibility in the scientific community.</w:t>
      </w:r>
    </w:p>
    <w:bookmarkEnd w:id="23"/>
    <w:bookmarkStart w:id="24" w:name="contributions-to-science"/>
    <w:p>
      <w:pPr>
        <w:pStyle w:val="Heading2"/>
      </w:pPr>
      <w:r>
        <w:t xml:space="preserve">4. Contributions to Science</w:t>
      </w:r>
    </w:p>
    <w:p>
      <w:pPr>
        <w:pStyle w:val="FirstParagraph"/>
      </w:pPr>
      <w:r>
        <w:t xml:space="preserve">The Oceanographer has made notable contributions to the understanding of marine processes in the region around India Mumbai. Some key achievements include:</w:t>
      </w:r>
    </w:p>
    <w:p>
      <w:pPr>
        <w:numPr>
          <w:ilvl w:val="0"/>
          <w:numId w:val="1002"/>
        </w:numPr>
        <w:pStyle w:val="Compact"/>
      </w:pPr>
      <w:r>
        <w:rPr>
          <w:bCs/>
          <w:b/>
        </w:rPr>
        <w:t xml:space="preserve">Climate Change Studies:</w:t>
      </w:r>
      <w:r>
        <w:t xml:space="preserve"> </w:t>
      </w:r>
      <w:r>
        <w:t xml:space="preserve">Published research on the impact of global warming on sea surface temperatures and ocean currents in the Arabian Sea.</w:t>
      </w:r>
    </w:p>
    <w:p>
      <w:pPr>
        <w:numPr>
          <w:ilvl w:val="0"/>
          <w:numId w:val="1002"/>
        </w:numPr>
        <w:pStyle w:val="Compact"/>
      </w:pPr>
      <w:r>
        <w:rPr>
          <w:bCs/>
          <w:b/>
        </w:rPr>
        <w:t xml:space="preserve">Biodiversity Assessments:</w:t>
      </w:r>
      <w:r>
        <w:t xml:space="preserve"> </w:t>
      </w:r>
      <w:r>
        <w:t xml:space="preserve">Comprehensive surveys of marine biodiversity, highlighting the importance of protecting critical habitats such as mangroves and coral reefs.</w:t>
      </w:r>
    </w:p>
    <w:p>
      <w:pPr>
        <w:numPr>
          <w:ilvl w:val="0"/>
          <w:numId w:val="1002"/>
        </w:numPr>
        <w:pStyle w:val="Compact"/>
      </w:pPr>
      <w:r>
        <w:rPr>
          <w:bCs/>
          <w:b/>
        </w:rPr>
        <w:t xml:space="preserve">Coastal Erosion Analysis:</w:t>
      </w:r>
      <w:r>
        <w:t xml:space="preserve"> </w:t>
      </w:r>
      <w:r>
        <w:t xml:space="preserve">Development of predictive models to assess coastal erosion risks, providing valuable insights for urban planners in Mumbai.</w:t>
      </w:r>
    </w:p>
    <w:p>
      <w:pPr>
        <w:pStyle w:val="FirstParagraph"/>
      </w:pPr>
      <w:r>
        <w:t xml:space="preserve">These contributions not only advance scientific knowledge but also inform policy decisions aimed at mitigating environmental challenges faced by coastal communities.</w:t>
      </w:r>
    </w:p>
    <w:bookmarkEnd w:id="24"/>
    <w:bookmarkStart w:id="25" w:name="engagement-with-the-community"/>
    <w:p>
      <w:pPr>
        <w:pStyle w:val="Heading2"/>
      </w:pPr>
      <w:r>
        <w:t xml:space="preserve">5. Engagement with the Community</w:t>
      </w:r>
    </w:p>
    <w:p>
      <w:pPr>
        <w:pStyle w:val="FirstParagraph"/>
      </w:pPr>
      <w:r>
        <w:t xml:space="preserve">Beyond their research endeavors, the Oceanographer demonstrates a strong commitment to public engagement and education. They have organized workshops, seminars, and outreach programs in India Mumbai to raise awareness about marine conservation and sustainable practices. Their efforts to collaborate with local fishermen, NGOs, and educational institutions reflect a holistic approach to addressing ocean-related issues. By fostering dialogue between scientists and stakeholders, they contribute to building a more informed and resilient society.</w:t>
      </w:r>
    </w:p>
    <w:bookmarkEnd w:id="25"/>
    <w:bookmarkStart w:id="26" w:name="strengths"/>
    <w:p>
      <w:pPr>
        <w:pStyle w:val="Heading2"/>
      </w:pPr>
      <w:r>
        <w:t xml:space="preserve">6. Strengths</w:t>
      </w:r>
    </w:p>
    <w:p>
      <w:pPr>
        <w:pStyle w:val="FirstParagraph"/>
      </w:pPr>
      <w:r>
        <w:t xml:space="preserve">The Oceanographer exhibits several strengths that underscore their effectiveness as a researcher and professional:</w:t>
      </w:r>
    </w:p>
    <w:p>
      <w:pPr>
        <w:numPr>
          <w:ilvl w:val="0"/>
          <w:numId w:val="1003"/>
        </w:numPr>
        <w:pStyle w:val="Compact"/>
      </w:pPr>
      <w:r>
        <w:rPr>
          <w:bCs/>
          <w:b/>
        </w:rPr>
        <w:t xml:space="preserve">Technical Expertise:</w:t>
      </w:r>
      <w:r>
        <w:t xml:space="preserve"> </w:t>
      </w:r>
      <w:r>
        <w:t xml:space="preserve">Proficiency in using cutting-edge technologies and analytical techniques.</w:t>
      </w:r>
    </w:p>
    <w:p>
      <w:pPr>
        <w:numPr>
          <w:ilvl w:val="0"/>
          <w:numId w:val="1003"/>
        </w:numPr>
        <w:pStyle w:val="Compact"/>
      </w:pPr>
      <w:r>
        <w:rPr>
          <w:bCs/>
          <w:b/>
        </w:rPr>
        <w:t xml:space="preserve">Interdisciplinary Approach:</w:t>
      </w:r>
      <w:r>
        <w:t xml:space="preserve"> </w:t>
      </w:r>
      <w:r>
        <w:t xml:space="preserve">Ability to integrate insights from multiple fields to address complex problems.</w:t>
      </w:r>
    </w:p>
    <w:p>
      <w:pPr>
        <w:numPr>
          <w:ilvl w:val="0"/>
          <w:numId w:val="1003"/>
        </w:numPr>
        <w:pStyle w:val="Compact"/>
      </w:pPr>
      <w:r>
        <w:rPr>
          <w:bCs/>
          <w:b/>
        </w:rPr>
        <w:t xml:space="preserve">Leadership Skills:</w:t>
      </w:r>
      <w:r>
        <w:t xml:space="preserve"> </w:t>
      </w:r>
      <w:r>
        <w:t xml:space="preserve">Demonstrated ability to lead research teams and manage large-scale projects.</w:t>
      </w:r>
    </w:p>
    <w:p>
      <w:pPr>
        <w:numPr>
          <w:ilvl w:val="0"/>
          <w:numId w:val="1003"/>
        </w:numPr>
        <w:pStyle w:val="Compact"/>
      </w:pPr>
      <w:r>
        <w:rPr>
          <w:bCs/>
          <w:b/>
        </w:rPr>
        <w:t xml:space="preserve">Communication Skills:</w:t>
      </w:r>
      <w:r>
        <w:t xml:space="preserve"> </w:t>
      </w:r>
      <w:r>
        <w:t xml:space="preserve">Clear and concise presentation of findings in both academic and non-academic settings.</w:t>
      </w:r>
    </w:p>
    <w:bookmarkEnd w:id="26"/>
    <w:bookmarkStart w:id="27" w:name="areas-for-improvement"/>
    <w:p>
      <w:pPr>
        <w:pStyle w:val="Heading2"/>
      </w:pPr>
      <w:r>
        <w:t xml:space="preserve">7. Areas for Improvement</w:t>
      </w:r>
    </w:p>
    <w:p>
      <w:pPr>
        <w:pStyle w:val="FirstParagraph"/>
      </w:pPr>
      <w:r>
        <w:t xml:space="preserve">While the Oceanographer's work is commendable, there are areas where further development could enhance their impact:</w:t>
      </w:r>
    </w:p>
    <w:p>
      <w:pPr>
        <w:numPr>
          <w:ilvl w:val="0"/>
          <w:numId w:val="1004"/>
        </w:numPr>
        <w:pStyle w:val="Compact"/>
      </w:pPr>
      <w:r>
        <w:rPr>
          <w:bCs/>
          <w:b/>
        </w:rPr>
        <w:t xml:space="preserve">Increased Collaboration:</w:t>
      </w:r>
      <w:r>
        <w:t xml:space="preserve"> </w:t>
      </w:r>
      <w:r>
        <w:t xml:space="preserve">Expanding partnerships with international researchers to broaden the scope of their studies.</w:t>
      </w:r>
    </w:p>
    <w:p>
      <w:pPr>
        <w:numPr>
          <w:ilvl w:val="0"/>
          <w:numId w:val="1004"/>
        </w:numPr>
        <w:pStyle w:val="Compact"/>
      </w:pPr>
      <w:r>
        <w:rPr>
          <w:bCs/>
          <w:b/>
        </w:rPr>
        <w:t xml:space="preserve">Policy Advocacy:</w:t>
      </w:r>
      <w:r>
        <w:t xml:space="preserve"> </w:t>
      </w:r>
      <w:r>
        <w:t xml:space="preserve">Strengthening efforts to translate research findings into actionable policies at the local and national levels.</w:t>
      </w:r>
    </w:p>
    <w:p>
      <w:pPr>
        <w:numPr>
          <w:ilvl w:val="0"/>
          <w:numId w:val="1004"/>
        </w:numPr>
        <w:pStyle w:val="Compact"/>
      </w:pPr>
      <w:r>
        <w:rPr>
          <w:bCs/>
          <w:b/>
        </w:rPr>
        <w:t xml:space="preserve">Youth Engagement:</w:t>
      </w:r>
      <w:r>
        <w:t xml:space="preserve"> </w:t>
      </w:r>
      <w:r>
        <w:t xml:space="preserve">Initiating mentorship programs to inspire the next generation of oceanographers in India Mumbai.</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of the Oceanographer to marine science and their positive influence on the community in India Mumbai. Their dedication to rigorous research, coupled with their commitment to public engagement, positions them as a valuable asset to the field. Addressing the identified areas for improvement will further amplify their impact and ensure continued excellence in their work. Overall, the Oceanographer exemplifies the qualities of a dedicated and impactful scientist whose efforts are crucial for understanding and protecting our oceans.</w:t>
      </w:r>
    </w:p>
    <w:bookmarkEnd w:id="28"/>
    <w:bookmarkStart w:id="29" w:name="recommendations"/>
    <w:p>
      <w:pPr>
        <w:pStyle w:val="Heading2"/>
      </w:pPr>
      <w:r>
        <w:t xml:space="preserve">9. Recommendations</w:t>
      </w:r>
    </w:p>
    <w:p>
      <w:pPr>
        <w:pStyle w:val="FirstParagraph"/>
      </w:pPr>
      <w:r>
        <w:t xml:space="preserve">Based on the evaluation, the following recommendations are proposed:</w:t>
      </w:r>
    </w:p>
    <w:p>
      <w:pPr>
        <w:numPr>
          <w:ilvl w:val="0"/>
          <w:numId w:val="1005"/>
        </w:numPr>
        <w:pStyle w:val="Compact"/>
      </w:pPr>
      <w:r>
        <w:t xml:space="preserve">Encourage the Oceanographer to pursue additional funding opportunities to support long-term research initiatives.</w:t>
      </w:r>
    </w:p>
    <w:p>
      <w:pPr>
        <w:numPr>
          <w:ilvl w:val="0"/>
          <w:numId w:val="1005"/>
        </w:numPr>
        <w:pStyle w:val="Compact"/>
      </w:pPr>
      <w:r>
        <w:t xml:space="preserve">Facilitate collaborations with global research networks to enhance the visibility and reach of their work.</w:t>
      </w:r>
    </w:p>
    <w:p>
      <w:pPr>
        <w:numPr>
          <w:ilvl w:val="0"/>
          <w:numId w:val="1005"/>
        </w:numPr>
        <w:pStyle w:val="Compact"/>
      </w:pPr>
      <w:r>
        <w:t xml:space="preserve">Promote their involvement in policy-making forums to ensure that scientific insights inform decision-making processes.</w:t>
      </w:r>
    </w:p>
    <w:bookmarkEnd w:id="29"/>
    <w:bookmarkStart w:id="30" w:name="signatures"/>
    <w:p>
      <w:pPr>
        <w:pStyle w:val="Heading2"/>
      </w:pPr>
      <w:r>
        <w:t xml:space="preserve">10.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Name</w:t>
            </w:r>
          </w:p>
        </w:tc>
        <w:tc>
          <w:tcPr/>
          <w:p>
            <w:pPr>
              <w:pStyle w:val="Compact"/>
              <w:jc w:val="left"/>
            </w:pPr>
            <w:r>
              <w:t xml:space="preserve">Designation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Dr. A. Sharma</w:t>
            </w:r>
          </w:p>
        </w:tc>
        <w:tc>
          <w:tcPr/>
          <w:p>
            <w:pPr>
              <w:pStyle w:val="Compact"/>
              <w:jc w:val="left"/>
            </w:pPr>
            <w:r>
              <w:t xml:space="preserve">Senior Oceanography Researcher</w:t>
            </w:r>
          </w:p>
        </w:tc>
        <w:tc>
          <w:tcPr/>
          <w:p>
            <w:pPr>
              <w:pStyle w:val="Compact"/>
              <w:jc w:val="left"/>
            </w:pPr>
            <w:r>
              <w:t xml:space="preserve">[Signature]</w:t>
            </w:r>
          </w:p>
        </w:tc>
        <w:tc>
          <w:tcPr/>
          <w:p>
            <w:pPr>
              <w:pStyle w:val="Compact"/>
              <w:jc w:val="left"/>
            </w:pPr>
            <w:r>
              <w:t xml:space="preserve">October 10, 2023</w:t>
            </w:r>
          </w:p>
        </w:tc>
      </w:tr>
      <w:tr>
        <w:tc>
          <w:tcPr/>
          <w:p>
            <w:pPr>
              <w:pStyle w:val="Compact"/>
              <w:jc w:val="left"/>
            </w:pPr>
            <w:r>
              <w:t xml:space="preserve">Dr. B. Patel</w:t>
            </w:r>
          </w:p>
        </w:tc>
        <w:tc>
          <w:tcPr/>
          <w:p>
            <w:pPr>
              <w:pStyle w:val="Compact"/>
              <w:jc w:val="left"/>
            </w:pPr>
            <w:r>
              <w:t xml:space="preserve">Reviewer</w:t>
            </w:r>
          </w:p>
        </w:tc>
        <w:tc>
          <w:tcPr/>
          <w:p>
            <w:pPr>
              <w:pStyle w:val="Compact"/>
              <w:jc w:val="left"/>
            </w:pPr>
            <w:r>
              <w:t xml:space="preserve">[Signature]</w:t>
            </w:r>
          </w:p>
        </w:tc>
        <w:tc>
          <w:tcPr/>
          <w:p>
            <w:pPr>
              <w:pStyle w:val="Compact"/>
              <w:jc w:val="left"/>
            </w:pPr>
            <w:r>
              <w:t xml:space="preserve">October 10, 2023</w:t>
            </w:r>
          </w:p>
        </w:tc>
      </w:tr>
    </w:tbl>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India Mumbai</dc:title>
  <dc:creator/>
  <dc:language>en</dc:language>
  <cp:keywords/>
  <dcterms:created xsi:type="dcterms:W3CDTF">2026-10-10T08:41:54Z</dcterms:created>
  <dcterms:modified xsi:type="dcterms:W3CDTF">2026-10-10T08:41:54Z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