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Myanmar</w:t>
      </w:r>
      <w:r>
        <w:t xml:space="preserve"> </w:t>
      </w:r>
      <w:r>
        <w:t xml:space="preserve">Yangon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 Professional Evaluation</w:t>
      </w:r>
    </w:p>
    <w:p>
      <w:pPr>
        <w:pStyle w:val="BodyText"/>
      </w:pPr>
      <w:r>
        <w:rPr>
          <w:bCs/>
          <w:b/>
        </w:rPr>
        <w:t xml:space="preserve">Location:</w:t>
      </w:r>
      <w:r>
        <w:t xml:space="preserve"> </w:t>
      </w:r>
      <w:r>
        <w:t xml:space="preserve">Myanmar Yangon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technical expertise, and overall impact of the Oceanographer assigned to the research initiatives in Myanmar Yangon. The purpose of this review is to provide a comprehensive assessment of the Oceanographer's work, focusing on their role in advancing marine science, supporting local communities, and contributing to sustainable development in the coastal regions of Myanmar.</w:t>
      </w:r>
    </w:p>
    <w:p>
      <w:pPr>
        <w:pStyle w:val="BodyText"/>
      </w:pPr>
      <w:r>
        <w:t xml:space="preserve">The review process involved consultations with colleagues, stakeholders, and relevant authorities in Yangon, as well as an analysis of the Oceanographer's research outputs, fieldwork, and collaborative efforts. This report aims to highlight strengths, identify areas for improvement, and offer recommendations for future endeavors.</w:t>
      </w:r>
    </w:p>
    <w:bookmarkEnd w:id="21"/>
    <w:bookmarkStart w:id="22" w:name="background-and-context"/>
    <w:p>
      <w:pPr>
        <w:pStyle w:val="Heading2"/>
      </w:pPr>
      <w:r>
        <w:t xml:space="preserve">2. Background and Context</w:t>
      </w:r>
    </w:p>
    <w:p>
      <w:pPr>
        <w:pStyle w:val="FirstParagraph"/>
      </w:pPr>
      <w:r>
        <w:t xml:space="preserve">Myanmar Yangon, as a key coastal city, plays a vital role in the nation's economic and environmental landscape. The surrounding waters are rich in biodiversity, support significant fishing industries, and are vulnerable to climate change impacts such as rising sea levels and coastal erosion. The Oceanographer's work in this region is critical for understanding these dynamics and developing strategies to mitigate risks while promoting sustainable practices.</w:t>
      </w:r>
    </w:p>
    <w:p>
      <w:pPr>
        <w:pStyle w:val="BodyText"/>
      </w:pPr>
      <w:r>
        <w:t xml:space="preserve">The Oceanographer was tasked with conducting research on marine ecosystems, assessing the impact of human activities on coastal environments, and collaborating with local institutions to enhance capacity building in oceanography. This Peer Review Report evaluates how effectively these objectives have been achieved.</w:t>
      </w:r>
    </w:p>
    <w:bookmarkEnd w:id="22"/>
    <w:bookmarkStart w:id="23" w:name="evaluation-of-technical-expertise"/>
    <w:p>
      <w:pPr>
        <w:pStyle w:val="Heading2"/>
      </w:pPr>
      <w:r>
        <w:t xml:space="preserve">3. Evaluation of Technical Expertise</w:t>
      </w:r>
    </w:p>
    <w:p>
      <w:pPr>
        <w:pStyle w:val="FirstParagraph"/>
      </w:pPr>
      <w:r>
        <w:t xml:space="preserve">The Oceanographer has demonstrated a high level of technical expertise in their field. Their ability to design and implement complex research projects, utilizing advanced methodologies and technologies, has been commendable. Key areas of strength include:</w:t>
      </w:r>
    </w:p>
    <w:p>
      <w:pPr>
        <w:numPr>
          <w:ilvl w:val="0"/>
          <w:numId w:val="1001"/>
        </w:numPr>
        <w:pStyle w:val="Compact"/>
      </w:pPr>
      <w:r>
        <w:rPr>
          <w:bCs/>
          <w:b/>
        </w:rPr>
        <w:t xml:space="preserve">Marine Ecosystem Analysis:</w:t>
      </w:r>
      <w:r>
        <w:t xml:space="preserve"> </w:t>
      </w:r>
      <w:r>
        <w:t xml:space="preserve">The Oceanographer conducted thorough assessments of coral reefs, mangroves, and other critical habitats in the waters surrounding Myanmar Yangon. Their findings have provided valuable insights into the health of these ecosystems and the threats they face.</w:t>
      </w:r>
    </w:p>
    <w:p>
      <w:pPr>
        <w:numPr>
          <w:ilvl w:val="0"/>
          <w:numId w:val="1001"/>
        </w:numPr>
        <w:pStyle w:val="Compact"/>
      </w:pPr>
      <w:r>
        <w:rPr>
          <w:bCs/>
          <w:b/>
        </w:rPr>
        <w:t xml:space="preserve">Data Collection and Analysis:</w:t>
      </w:r>
      <w:r>
        <w:t xml:space="preserve"> </w:t>
      </w:r>
      <w:r>
        <w:t xml:space="preserve">The use of state-of-the-art equipment and techniques for data collection has ensured the accuracy and reliability of the research outcomes. The Oceanographer's ability to analyze large datasets and draw meaningful conclusions has been particularly impressive.</w:t>
      </w:r>
    </w:p>
    <w:p>
      <w:pPr>
        <w:numPr>
          <w:ilvl w:val="0"/>
          <w:numId w:val="1001"/>
        </w:numPr>
        <w:pStyle w:val="Compact"/>
      </w:pPr>
      <w:r>
        <w:rPr>
          <w:bCs/>
          <w:b/>
        </w:rPr>
        <w:t xml:space="preserve">Climate Change Research:</w:t>
      </w:r>
      <w:r>
        <w:t xml:space="preserve"> </w:t>
      </w:r>
      <w:r>
        <w:t xml:space="preserve">The Oceanographer's work on the impacts of climate change on coastal areas has been highly relevant to the needs of Myanmar Yangon. Their research has contributed to a better understanding of sea-level rise, storm surges, and other climate-related hazards.</w:t>
      </w:r>
    </w:p>
    <w:bookmarkEnd w:id="23"/>
    <w:bookmarkStart w:id="24" w:name="collaboration-and-community-engagement"/>
    <w:p>
      <w:pPr>
        <w:pStyle w:val="Heading2"/>
      </w:pPr>
      <w:r>
        <w:t xml:space="preserve">4. Collaboration and Community Engagement</w:t>
      </w:r>
    </w:p>
    <w:p>
      <w:pPr>
        <w:pStyle w:val="FirstParagraph"/>
      </w:pPr>
      <w:r>
        <w:t xml:space="preserve">One of the standout aspects of the Oceanographer's work has been their commitment to collaboration and community engagement. They have actively partnered with local universities, government agencies, and non-governmental organizations in Myanmar Yangon to ensure that their research is aligned with local priorities and needs.</w:t>
      </w:r>
    </w:p>
    <w:p>
      <w:pPr>
        <w:pStyle w:val="BodyText"/>
      </w:pPr>
      <w:r>
        <w:t xml:space="preserve">The Oceanographer has also made significant efforts to engage with coastal communities, raising awareness about the importance of marine conservation and sustainable fishing practices. Workshops, seminars, and educational programs organized by the Oceanographer have been well-received and have helped to build local capacity in oceanography.</w:t>
      </w:r>
    </w:p>
    <w:bookmarkEnd w:id="24"/>
    <w:bookmarkStart w:id="25" w:name="research-outputs-and-impact"/>
    <w:p>
      <w:pPr>
        <w:pStyle w:val="Heading2"/>
      </w:pPr>
      <w:r>
        <w:t xml:space="preserve">5. Research Outputs and Impact</w:t>
      </w:r>
    </w:p>
    <w:p>
      <w:pPr>
        <w:pStyle w:val="FirstParagraph"/>
      </w:pPr>
      <w:r>
        <w:t xml:space="preserve">The Oceanographer's research has resulted in several high-quality publications, reports, and presentations that have contributed to the global body of knowledge on marine science. Their work has been cited by other researchers and has informed policy decisions at both the national and international levels.</w:t>
      </w:r>
    </w:p>
    <w:p>
      <w:pPr>
        <w:pStyle w:val="BodyText"/>
      </w:pPr>
      <w:r>
        <w:t xml:space="preserve">In Myanmar Yangon, the Oceanographer's research has had a tangible impact on local decision-making. For example, their findings on coastal erosion have been used to develop strategies for protecting vulnerable communities and infrastructure. Additionally, their work on sustainable fisheries has helped to promote practices that ensure the long-term viability of the fishing industry.</w:t>
      </w:r>
    </w:p>
    <w:bookmarkEnd w:id="25"/>
    <w:bookmarkStart w:id="26" w:name="areas-for-improvement"/>
    <w:p>
      <w:pPr>
        <w:pStyle w:val="Heading2"/>
      </w:pPr>
      <w:r>
        <w:t xml:space="preserve">6. Areas for Improvement</w:t>
      </w:r>
    </w:p>
    <w:p>
      <w:pPr>
        <w:pStyle w:val="FirstParagraph"/>
      </w:pPr>
      <w:r>
        <w:t xml:space="preserve">While the Oceanographer's performance has been largely exemplary, there are a few areas where improvements could be made:</w:t>
      </w:r>
    </w:p>
    <w:p>
      <w:pPr>
        <w:numPr>
          <w:ilvl w:val="0"/>
          <w:numId w:val="1002"/>
        </w:numPr>
        <w:pStyle w:val="Compact"/>
      </w:pPr>
      <w:r>
        <w:rPr>
          <w:bCs/>
          <w:b/>
        </w:rPr>
        <w:t xml:space="preserve">Long-Term Monitoring:</w:t>
      </w:r>
      <w:r>
        <w:t xml:space="preserve"> </w:t>
      </w:r>
      <w:r>
        <w:t xml:space="preserve">While the Oceanographer has conducted extensive short-term studies, there is a need for more long-term monitoring programs to track changes in marine ecosystems over time.</w:t>
      </w:r>
    </w:p>
    <w:p>
      <w:pPr>
        <w:numPr>
          <w:ilvl w:val="0"/>
          <w:numId w:val="1002"/>
        </w:numPr>
        <w:pStyle w:val="Compact"/>
      </w:pPr>
      <w:r>
        <w:rPr>
          <w:bCs/>
          <w:b/>
        </w:rPr>
        <w:t xml:space="preserve">Interdisciplinary Collaboration:</w:t>
      </w:r>
      <w:r>
        <w:t xml:space="preserve"> </w:t>
      </w:r>
      <w:r>
        <w:t xml:space="preserve">Greater collaboration with experts in other fields, such as economics, sociology, and policy, could enhance the relevance and applicability of the Oceanographer's research.</w:t>
      </w:r>
    </w:p>
    <w:p>
      <w:pPr>
        <w:numPr>
          <w:ilvl w:val="0"/>
          <w:numId w:val="1002"/>
        </w:numPr>
        <w:pStyle w:val="Compact"/>
      </w:pPr>
      <w:r>
        <w:rPr>
          <w:bCs/>
          <w:b/>
        </w:rPr>
        <w:t xml:space="preserve">Public Communication:</w:t>
      </w:r>
      <w:r>
        <w:t xml:space="preserve"> </w:t>
      </w:r>
      <w:r>
        <w:t xml:space="preserve">While the Oceanographer has engaged with local communities, there is an opportunity to improve public communication strategies to reach a wider audience and increase awareness of marine issues.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Establish long-term monitoring programs to track changes in marine ecosystems and assess the effectiveness of conservation measures.</w:t>
      </w:r>
    </w:p>
    <w:p>
      <w:pPr>
        <w:numPr>
          <w:ilvl w:val="0"/>
          <w:numId w:val="1003"/>
        </w:numPr>
        <w:pStyle w:val="Compact"/>
      </w:pPr>
      <w:r>
        <w:t xml:space="preserve">Foster interdisciplinary collaborations to integrate diverse perspectives and enhance the impact of research.</w:t>
      </w:r>
    </w:p>
    <w:p>
      <w:pPr>
        <w:numPr>
          <w:ilvl w:val="0"/>
          <w:numId w:val="1003"/>
        </w:numPr>
        <w:pStyle w:val="Compact"/>
      </w:pPr>
      <w:r>
        <w:t xml:space="preserve">Develop innovative public communication strategies to raise awareness of marine issues and engage a broader audience.</w:t>
      </w:r>
    </w:p>
    <w:p>
      <w:pPr>
        <w:numPr>
          <w:ilvl w:val="0"/>
          <w:numId w:val="1003"/>
        </w:numPr>
        <w:pStyle w:val="Compact"/>
      </w:pPr>
      <w:r>
        <w:t xml:space="preserve">Continue to prioritize community engagement and capacity building to ensure that research benefits local stakeholders.</w:t>
      </w:r>
    </w:p>
    <w:bookmarkEnd w:id="27"/>
    <w:bookmarkStart w:id="28" w:name="conclusion"/>
    <w:p>
      <w:pPr>
        <w:pStyle w:val="Heading2"/>
      </w:pPr>
      <w:r>
        <w:t xml:space="preserve">8. Conclusion</w:t>
      </w:r>
    </w:p>
    <w:p>
      <w:pPr>
        <w:pStyle w:val="FirstParagraph"/>
      </w:pPr>
      <w:r>
        <w:t xml:space="preserve">In conclusion, the Oceanographer has made significant contributions to the field of marine science in Myanmar Yangon. Their technical expertise, collaborative approach, and commitment to sustainable development have had a positive impact on both the scientific community and local stakeholders. By addressing the areas for improvement and implementing the recommendations outlined in this Peer Review Report, the Oceanographer can further enhance their contributions and continue to play a vital role in advancing oceanography in Myanmar Yangon and beyond.</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Research Fellow</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Myanmar Yangon</dc:title>
  <dc:creator/>
  <dc:language>en</dc:language>
  <cp:keywords/>
  <dcterms:created xsi:type="dcterms:W3CDTF">2026-10-10T05:50:28Z</dcterms:created>
  <dcterms:modified xsi:type="dcterms:W3CDTF">2026-10-10T05:50:28Z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