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 of Review:</w:t>
      </w:r>
      <w:r>
        <w:t xml:space="preserve"> </w:t>
      </w:r>
      <w:r>
        <w:t xml:space="preserve">Nepal Kathmandu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Anil Sharma, Senior Hydrologist, Central Department of Hydrology and Meteorology</w:t>
      </w:r>
    </w:p>
    <w:p>
      <w:pPr>
        <w:pStyle w:val="BodyText"/>
      </w:pPr>
      <w:r>
        <w:rPr>
          <w:bCs/>
          <w:b/>
        </w:rPr>
        <w:t xml:space="preserve">Review Type:</w:t>
      </w:r>
      <w:r>
        <w:t xml:space="preserve"> </w:t>
      </w:r>
      <w:r>
        <w:t xml:space="preserve">Professional Competency and Research Impact Assessment</w:t>
      </w:r>
    </w:p>
    <w:bookmarkStart w:id="20" w:name="introduction-and-context"/>
    <w:p>
      <w:pPr>
        <w:pStyle w:val="Heading2"/>
      </w:pPr>
      <w:r>
        <w:t xml:space="preserve">1. Introduction and Context</w:t>
      </w:r>
    </w:p>
    <w:p>
      <w:pPr>
        <w:pStyle w:val="FirstParagraph"/>
      </w:pPr>
      <w:r>
        <w:t xml:space="preserve">This Peer Review Report has been commissioned to evaluate the professional standing, research contributions, and technical expertise of a distinguished Oceanographer currently collaborating with academic institutions in Nepal Kathmandu. While Nepal is a landlocked nation, the strategic importance of oceanographic science cannot be overstated. The collaboration between the Oceanographer and local Nepalese scientists aims to bridge the gap between marine science and inland hydrology, focusing on the critical linkages between the Indian Ocean and the Himalayan water systems.</w:t>
      </w:r>
    </w:p>
    <w:p>
      <w:pPr>
        <w:pStyle w:val="BodyText"/>
      </w:pPr>
      <w:r>
        <w:t xml:space="preserve">The review process was conducted in Nepal Kathmandu, involving a panel of experts from the Tribhuvan University and the Department of Hydrology and Meteorology. The primary objective was to assess how the Oceanographer's methodologies and findings contribute to the broader understanding of climate change impacts on the South Asian region.</w:t>
      </w:r>
    </w:p>
    <w:bookmarkEnd w:id="20"/>
    <w:bookmarkStart w:id="21" w:name="evaluation-of-research-methodology"/>
    <w:p>
      <w:pPr>
        <w:pStyle w:val="Heading2"/>
      </w:pPr>
      <w:r>
        <w:t xml:space="preserve">2. Evaluation of Research Methodology</w:t>
      </w:r>
    </w:p>
    <w:p>
      <w:pPr>
        <w:pStyle w:val="FirstParagraph"/>
      </w:pPr>
      <w:r>
        <w:t xml:space="preserve">The Oceanographer's approach to data collection and analysis has been subjected to rigorous scrutiny. The review panel commends the integration of satellite remote sensing data with in-situ measurements. Although the Oceanographer operates primarily in marine environments, the application of these techniques to monitor the Bay of Bengal's influence on monsoon patterns is highly relevant to Nepal Kathmandu.</w:t>
      </w:r>
    </w:p>
    <w:p>
      <w:pPr>
        <w:pStyle w:val="BodyText"/>
      </w:pPr>
      <w:r>
        <w:t xml:space="preserve">The methodology demonstrates a high level of technical proficiency. The use of advanced oceanographic models to predict sea surface temperature anomalies and their subsequent effect on precipitation in the Himalayas is innovative. The peer review confirms that the data integrity is maintained at international standards, ensuring that the conclusions drawn are robust and reproducible.</w:t>
      </w:r>
    </w:p>
    <w:bookmarkEnd w:id="21"/>
    <w:bookmarkStart w:id="22" w:name="relevance-to-nepal-kathmandu"/>
    <w:p>
      <w:pPr>
        <w:pStyle w:val="Heading2"/>
      </w:pPr>
      <w:r>
        <w:t xml:space="preserve">3. Relevance to Nepal Kathmandu</w:t>
      </w:r>
    </w:p>
    <w:p>
      <w:pPr>
        <w:pStyle w:val="FirstParagraph"/>
      </w:pPr>
      <w:r>
        <w:t xml:space="preserve">A critical aspect of this Peer Review Report is the assessment of the Oceanographer's work in the context of Nepal Kathmandu. The review highlights that the Oceanographer has successfully articulated the "Himalayan-Indian Ocean" connection. By analyzing how oceanic heat content drives the South Asian monsoon, the Oceanographer provides vital insights for water resource management in Nepal.</w:t>
      </w:r>
    </w:p>
    <w:p>
      <w:pPr>
        <w:pStyle w:val="BodyText"/>
      </w:pPr>
      <w:r>
        <w:t xml:space="preserve">For a city like Nepal Kathmandu, which faces challenges related to erratic rainfall, flooding, and water scarcity, understanding these oceanic drivers is essential. The Oceanographer's research offers a scientific basis for improving early warning systems for extreme weather events. The review panel notes that the Oceanographer has actively engaged with local stakeholders in Nepal Kathmandu, ensuring that the research is not only academically sound but also practically applicable to regional development goals.</w:t>
      </w:r>
    </w:p>
    <w:bookmarkEnd w:id="22"/>
    <w:bookmarkStart w:id="23" w:name="academic-contributions-and-publications"/>
    <w:p>
      <w:pPr>
        <w:pStyle w:val="Heading2"/>
      </w:pPr>
      <w:r>
        <w:t xml:space="preserve">4. Academic Contributions and Publications</w:t>
      </w:r>
    </w:p>
    <w:p>
      <w:pPr>
        <w:pStyle w:val="FirstParagraph"/>
      </w:pPr>
      <w:r>
        <w:t xml:space="preserve">The Oceanographer's publication record has been reviewed in detail. The panel acknowledges a consistent output of high-quality research papers in reputable international journals. Several of these publications specifically address the interplay between oceanic circulation and Himalayan hydrology.</w:t>
      </w:r>
    </w:p>
    <w:p>
      <w:pPr>
        <w:pStyle w:val="BodyText"/>
      </w:pPr>
      <w:r>
        <w:t xml:space="preserve">Furthermore, the Oceanographer has contributed to collaborative projects involving institutions in Nepal Kathmandu. These joint efforts have resulted in shared knowledge and capacity building for local researchers. The peer review emphasizes that the Oceanographer's willingness to mentor Nepalese scientists and share technical expertise is a significant asset to the academic community in Nepal Kathmandu.</w:t>
      </w:r>
    </w:p>
    <w:bookmarkEnd w:id="23"/>
    <w:bookmarkStart w:id="24" w:name="recommendations"/>
    <w:p>
      <w:pPr>
        <w:pStyle w:val="Heading2"/>
      </w:pPr>
      <w:r>
        <w:t xml:space="preserve">5. Recommendations</w:t>
      </w:r>
    </w:p>
    <w:p>
      <w:pPr>
        <w:pStyle w:val="FirstParagraph"/>
      </w:pPr>
      <w:r>
        <w:t xml:space="preserve">Based on the comprehensive evaluation, the Peer Review Report offers the following recommendations:</w:t>
      </w:r>
    </w:p>
    <w:p>
      <w:pPr>
        <w:numPr>
          <w:ilvl w:val="0"/>
          <w:numId w:val="1001"/>
        </w:numPr>
        <w:pStyle w:val="Compact"/>
      </w:pPr>
      <w:r>
        <w:rPr>
          <w:bCs/>
          <w:b/>
        </w:rPr>
        <w:t xml:space="preserve">Continued Collaboration:</w:t>
      </w:r>
      <w:r>
        <w:t xml:space="preserve"> </w:t>
      </w:r>
      <w:r>
        <w:t xml:space="preserve">It is recommended that the partnership between the Oceanographer and institutions in Nepal Kathmandu be strengthened. Long-term monitoring programs should be established to track changes in ocean-atmosphere interactions.</w:t>
      </w:r>
    </w:p>
    <w:p>
      <w:pPr>
        <w:numPr>
          <w:ilvl w:val="0"/>
          <w:numId w:val="1001"/>
        </w:numPr>
        <w:pStyle w:val="Compact"/>
      </w:pPr>
      <w:r>
        <w:rPr>
          <w:bCs/>
          <w:b/>
        </w:rPr>
        <w:t xml:space="preserve">Policy Integration:</w:t>
      </w:r>
      <w:r>
        <w:t xml:space="preserve"> </w:t>
      </w:r>
      <w:r>
        <w:t xml:space="preserve">The Oceanographer should be encouraged to present findings to policymakers in Nepal Kathmandu. Translating complex oceanographic data into actionable policy recommendations will enhance the impact of the research.</w:t>
      </w:r>
    </w:p>
    <w:p>
      <w:pPr>
        <w:numPr>
          <w:ilvl w:val="0"/>
          <w:numId w:val="1001"/>
        </w:numPr>
        <w:pStyle w:val="Compact"/>
      </w:pPr>
      <w:r>
        <w:rPr>
          <w:bCs/>
          <w:b/>
        </w:rPr>
        <w:t xml:space="preserve">Capacity Building:</w:t>
      </w:r>
      <w:r>
        <w:t xml:space="preserve"> </w:t>
      </w:r>
      <w:r>
        <w:t xml:space="preserve">The Oceanographer should continue to lead workshops and training sessions for Nepalese scientists, focusing on advanced modeling techniques and data analysis tools.</w:t>
      </w:r>
    </w:p>
    <w:bookmarkEnd w:id="24"/>
    <w:bookmarkStart w:id="25" w:name="conclusion"/>
    <w:p>
      <w:pPr>
        <w:pStyle w:val="Heading2"/>
      </w:pPr>
      <w:r>
        <w:t xml:space="preserve">6. Conclusion</w:t>
      </w:r>
    </w:p>
    <w:p>
      <w:pPr>
        <w:pStyle w:val="FirstParagraph"/>
      </w:pPr>
      <w:r>
        <w:t xml:space="preserve">In conclusion, this Peer Review Report affirms the exceptional quality and relevance of the Oceanographer's work. The Oceanographer has demonstrated a deep understanding of marine systems and their global implications, with a specific focus on their impact on Nepal Kathmandu. The review panel is confident that the Oceanographer's contributions will significantly advance the field of environmental science in the region.</w:t>
      </w:r>
    </w:p>
    <w:p>
      <w:pPr>
        <w:pStyle w:val="BodyText"/>
      </w:pPr>
      <w:r>
        <w:t xml:space="preserve">The collaboration between the Oceanographer and the scientific community in Nepal Kathmandu serves as a model for international research partnerships. By addressing the interconnectedness of oceanic and terrestrial systems, the Oceanographer provides valuable insights that are crucial for sustainable development and climate resilience in Nepal.</w:t>
      </w:r>
    </w:p>
    <w:bookmarkEnd w:id="25"/>
    <w:p>
      <w:pPr>
        <w:pStyle w:val="BodyText"/>
      </w:pPr>
      <w:r>
        <w:rPr>
          <w:bCs/>
          <w:b/>
        </w:rPr>
        <w:t xml:space="preserve">Reviewed by:</w:t>
      </w:r>
    </w:p>
    <w:p>
      <w:pPr>
        <w:pStyle w:val="BodyText"/>
      </w:pPr>
      <w:r>
        <w:t xml:space="preserve">Dr. Anil Sharma</w:t>
      </w:r>
    </w:p>
    <w:p>
      <w:pPr>
        <w:pStyle w:val="BodyText"/>
      </w:pPr>
      <w:r>
        <w:t xml:space="preserve">Senior Hydrologist</w:t>
      </w:r>
    </w:p>
    <w:p>
      <w:pPr>
        <w:pStyle w:val="BodyText"/>
      </w:pPr>
      <w:r>
        <w:t xml:space="preserve">Central Department of Hydrology and Meteorology</w:t>
      </w:r>
    </w:p>
    <w:p>
      <w:pPr>
        <w:pStyle w:val="BodyText"/>
      </w:pPr>
      <w:r>
        <w:t xml:space="preserve">Nepal Kathmandu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2026-10-10T07:35:59Z</dcterms:created>
  <dcterms:modified xsi:type="dcterms:W3CDTF">2026-10-10T07:35:59Z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