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an Oceanographer based in New Zealand Auckland. The purpose of this review is to provide a comprehensive assessment of the individual's work within the context of marine science, environmental stewardship, and academic excellence. The review focuses on key areas such as research quality, collaboration, innovation, and alignment with the goals of New Zealand's marine research initiatives.</w:t>
      </w:r>
    </w:p>
    <w:p>
      <w:pPr>
        <w:pStyle w:val="BodyText"/>
      </w:pPr>
      <w:r>
        <w:t xml:space="preserve">Auckland, as a major hub for scientific research and maritime activity in New Zealand, provides an ideal environment for oceanographic studies. The city's proximity to diverse marine ecosystems, including the Hauraki Gulf and the Tasman Sea, offers unique opportunities for groundbreaking research. This report aims to highlight how the Oceanographer has leveraged these opportunities to advance the field of oceanography while contributing to the broader scientific community in New Zealand and beyond.</w:t>
      </w:r>
    </w:p>
    <w:bookmarkEnd w:id="21"/>
    <w:bookmarkStart w:id="22" w:name="research-quality-and-impact"/>
    <w:p>
      <w:pPr>
        <w:pStyle w:val="Heading2"/>
      </w:pPr>
      <w:r>
        <w:t xml:space="preserve">2. Research Quality and Impact</w:t>
      </w:r>
    </w:p>
    <w:p>
      <w:pPr>
        <w:pStyle w:val="FirstParagraph"/>
      </w:pPr>
      <w:r>
        <w:t xml:space="preserve">The Oceanographer under review has demonstrated exceptional research quality and impact. Their work has significantly contributed to our understanding of marine ecosystems, climate change effects, and ocean dynamics in the region surrounding New Zealand Auckland. Key achievements include:</w:t>
      </w:r>
    </w:p>
    <w:p>
      <w:pPr>
        <w:numPr>
          <w:ilvl w:val="0"/>
          <w:numId w:val="1001"/>
        </w:numPr>
        <w:pStyle w:val="Compact"/>
      </w:pPr>
      <w:r>
        <w:t xml:space="preserve">Publication of high-impact research papers in reputable journals, focusing on topics such as coral reef health, marine biodiversity, and ocean acidification.</w:t>
      </w:r>
    </w:p>
    <w:p>
      <w:pPr>
        <w:numPr>
          <w:ilvl w:val="0"/>
          <w:numId w:val="1001"/>
        </w:numPr>
        <w:pStyle w:val="Compact"/>
      </w:pPr>
      <w:r>
        <w:t xml:space="preserve">Development of innovative methodologies for data collection and analysis, which have been adopted by other researchers in the field.</w:t>
      </w:r>
    </w:p>
    <w:p>
      <w:pPr>
        <w:numPr>
          <w:ilvl w:val="0"/>
          <w:numId w:val="1001"/>
        </w:numPr>
        <w:pStyle w:val="Compact"/>
      </w:pPr>
      <w:r>
        <w:t xml:space="preserve">Active participation in international collaborations, enhancing New Zealand's reputation as a leader in marine science.</w:t>
      </w:r>
    </w:p>
    <w:p>
      <w:pPr>
        <w:pStyle w:val="FirstParagraph"/>
      </w:pPr>
      <w:r>
        <w:t xml:space="preserve">Their research has not only advanced scientific knowledge but also informed policy decisions related to marine conservation and sustainable fisheries management in New Zealand. This alignment with national priorities underscores the practical value of their work.</w:t>
      </w:r>
    </w:p>
    <w:bookmarkEnd w:id="22"/>
    <w:bookmarkStart w:id="23" w:name="collaboration-and-leadership"/>
    <w:p>
      <w:pPr>
        <w:pStyle w:val="Heading2"/>
      </w:pPr>
      <w:r>
        <w:t xml:space="preserve">3. Collaboration and Leadership</w:t>
      </w:r>
    </w:p>
    <w:p>
      <w:pPr>
        <w:pStyle w:val="FirstParagraph"/>
      </w:pPr>
      <w:r>
        <w:t xml:space="preserve">Collaboration is a cornerstone of successful scientific endeavors, and the Oceanographer has excelled in this area. They have fostered strong partnerships with local institutions, government agencies, and international organizations. Notable examples include:</w:t>
      </w:r>
    </w:p>
    <w:p>
      <w:pPr>
        <w:numPr>
          <w:ilvl w:val="0"/>
          <w:numId w:val="1002"/>
        </w:numPr>
        <w:pStyle w:val="Compact"/>
      </w:pPr>
      <w:r>
        <w:t xml:space="preserve">Leading interdisciplinary projects involving biologists, chemists, and engineers to address complex marine challenges.</w:t>
      </w:r>
    </w:p>
    <w:p>
      <w:pPr>
        <w:numPr>
          <w:ilvl w:val="0"/>
          <w:numId w:val="1002"/>
        </w:numPr>
        <w:pStyle w:val="Compact"/>
      </w:pPr>
      <w:r>
        <w:t xml:space="preserve">Mentoring early-career researchers and students, helping to build the next generation of oceanographers in New Zealand.</w:t>
      </w:r>
    </w:p>
    <w:p>
      <w:pPr>
        <w:numPr>
          <w:ilvl w:val="0"/>
          <w:numId w:val="1002"/>
        </w:numPr>
        <w:pStyle w:val="Compact"/>
      </w:pPr>
      <w:r>
        <w:t xml:space="preserve">Engaging with indigenous communities, particularly Māori groups, to incorporate traditional ecological knowledge into modern research practices.</w:t>
      </w:r>
    </w:p>
    <w:p>
      <w:pPr>
        <w:pStyle w:val="FirstParagraph"/>
      </w:pPr>
      <w:r>
        <w:t xml:space="preserve">Their leadership style is characterized by inclusivity, transparency, and a commitment to shared goals. These qualities have earned them respect and trust within the scientific community in New Zealand Auckland and beyond.</w:t>
      </w:r>
    </w:p>
    <w:bookmarkEnd w:id="23"/>
    <w:bookmarkStart w:id="24" w:name="innovation-and-technological-advancement"/>
    <w:p>
      <w:pPr>
        <w:pStyle w:val="Heading2"/>
      </w:pPr>
      <w:r>
        <w:t xml:space="preserve">4. Innovation and Technological Advancement</w:t>
      </w:r>
    </w:p>
    <w:p>
      <w:pPr>
        <w:pStyle w:val="FirstParagraph"/>
      </w:pPr>
      <w:r>
        <w:t xml:space="preserve">Innovation is critical to addressing the rapidly evolving challenges facing our oceans. The Oceanographer has been at the forefront of technological advancements in marine research. Their contributions include:</w:t>
      </w:r>
    </w:p>
    <w:p>
      <w:pPr>
        <w:numPr>
          <w:ilvl w:val="0"/>
          <w:numId w:val="1003"/>
        </w:numPr>
        <w:pStyle w:val="Compact"/>
      </w:pPr>
      <w:r>
        <w:t xml:space="preserve">Utilizing autonomous underwater vehicles (AUVs) and remote sensing technologies to gather high-resolution data from previously inaccessible areas.</w:t>
      </w:r>
    </w:p>
    <w:p>
      <w:pPr>
        <w:numPr>
          <w:ilvl w:val="0"/>
          <w:numId w:val="1003"/>
        </w:numPr>
        <w:pStyle w:val="Compact"/>
      </w:pPr>
      <w:r>
        <w:t xml:space="preserve">Developing predictive models to assess the impacts of climate change on marine ecosystems, providing valuable insights for policymakers.</w:t>
      </w:r>
    </w:p>
    <w:p>
      <w:pPr>
        <w:numPr>
          <w:ilvl w:val="0"/>
          <w:numId w:val="1003"/>
        </w:numPr>
        <w:pStyle w:val="Compact"/>
      </w:pPr>
      <w:r>
        <w:t xml:space="preserve">Integrating artificial intelligence and machine learning techniques to analyze large datasets, improving the accuracy and efficiency of research outcomes.</w:t>
      </w:r>
    </w:p>
    <w:p>
      <w:pPr>
        <w:pStyle w:val="FirstParagraph"/>
      </w:pPr>
      <w:r>
        <w:t xml:space="preserve">These innovations have not only enhanced the quality of research but also positioned New Zealand Auckland as a hub for cutting-edge oceanographic studies.</w:t>
      </w:r>
    </w:p>
    <w:bookmarkEnd w:id="24"/>
    <w:bookmarkStart w:id="25" w:name="X3a1a0387a0aaa653747e34af97ad9d1faa6c0f0"/>
    <w:p>
      <w:pPr>
        <w:pStyle w:val="Heading2"/>
      </w:pPr>
      <w:r>
        <w:t xml:space="preserve">5. Alignment with New Zealand Auckland's Goals</w:t>
      </w:r>
    </w:p>
    <w:p>
      <w:pPr>
        <w:pStyle w:val="FirstParagraph"/>
      </w:pPr>
      <w:r>
        <w:t xml:space="preserve">New Zealand Auckland is committed to preserving its natural environment and promoting sustainable development. The Oceanographer's work aligns closely with these goals by:</w:t>
      </w:r>
    </w:p>
    <w:p>
      <w:pPr>
        <w:numPr>
          <w:ilvl w:val="0"/>
          <w:numId w:val="1004"/>
        </w:numPr>
        <w:pStyle w:val="Compact"/>
      </w:pPr>
      <w:r>
        <w:t xml:space="preserve">Supporting efforts to protect marine biodiversity and restore degraded ecosystems.</w:t>
      </w:r>
    </w:p>
    <w:p>
      <w:pPr>
        <w:numPr>
          <w:ilvl w:val="0"/>
          <w:numId w:val="1004"/>
        </w:numPr>
        <w:pStyle w:val="Compact"/>
      </w:pPr>
      <w:r>
        <w:t xml:space="preserve">Providing scientific evidence to guide fisheries management and reduce overfishing.</w:t>
      </w:r>
    </w:p>
    <w:p>
      <w:pPr>
        <w:numPr>
          <w:ilvl w:val="0"/>
          <w:numId w:val="1004"/>
        </w:numPr>
        <w:pStyle w:val="Compact"/>
      </w:pPr>
      <w:r>
        <w:t xml:space="preserve">Raising public awareness about the importance of ocean conservation through outreach programs and educational initiatives.</w:t>
      </w:r>
    </w:p>
    <w:p>
      <w:pPr>
        <w:pStyle w:val="FirstParagraph"/>
      </w:pPr>
      <w:r>
        <w:t xml:space="preserve">Their dedication to these causes has strengthened the connection between science and society, fostering a greater appreciation for the ocean's role in sustaining life on Earth.</w:t>
      </w:r>
    </w:p>
    <w:bookmarkEnd w:id="25"/>
    <w:bookmarkStart w:id="26" w:name="areas-for-improvement"/>
    <w:p>
      <w:pPr>
        <w:pStyle w:val="Heading2"/>
      </w:pPr>
      <w:r>
        <w:t xml:space="preserve">6. Areas for Improvement</w:t>
      </w:r>
    </w:p>
    <w:p>
      <w:pPr>
        <w:pStyle w:val="FirstParagraph"/>
      </w:pPr>
      <w:r>
        <w:t xml:space="preserve">While the Oceanographer's contributions are commendable, there are areas where further improvement could enhance their impact:</w:t>
      </w:r>
    </w:p>
    <w:p>
      <w:pPr>
        <w:numPr>
          <w:ilvl w:val="0"/>
          <w:numId w:val="1005"/>
        </w:numPr>
        <w:pStyle w:val="Compact"/>
      </w:pPr>
      <w:r>
        <w:t xml:space="preserve">Increasing engagement with industry stakeholders to translate research findings into practical applications.</w:t>
      </w:r>
    </w:p>
    <w:p>
      <w:pPr>
        <w:numPr>
          <w:ilvl w:val="0"/>
          <w:numId w:val="1005"/>
        </w:numPr>
        <w:pStyle w:val="Compact"/>
      </w:pPr>
      <w:r>
        <w:t xml:space="preserve">Expanding outreach efforts to reach a broader audience, including schools and community groups.</w:t>
      </w:r>
    </w:p>
    <w:p>
      <w:pPr>
        <w:numPr>
          <w:ilvl w:val="0"/>
          <w:numId w:val="1005"/>
        </w:numPr>
        <w:pStyle w:val="Compact"/>
      </w:pPr>
      <w:r>
        <w:t xml:space="preserve">Exploring new funding opportunities to support long-term research projects.</w:t>
      </w:r>
    </w:p>
    <w:p>
      <w:pPr>
        <w:pStyle w:val="FirstParagraph"/>
      </w:pPr>
      <w:r>
        <w:t xml:space="preserve">Addressing these areas will help maximize the benefits of their work for both the scientific community and society at large.</w:t>
      </w:r>
    </w:p>
    <w:bookmarkEnd w:id="26"/>
    <w:bookmarkStart w:id="27" w:name="conclusion"/>
    <w:p>
      <w:pPr>
        <w:pStyle w:val="Heading2"/>
      </w:pPr>
      <w:r>
        <w:t xml:space="preserve">7. Conclusion</w:t>
      </w:r>
    </w:p>
    <w:p>
      <w:pPr>
        <w:pStyle w:val="FirstParagraph"/>
      </w:pPr>
      <w:r>
        <w:t xml:space="preserve">In conclusion, the Oceanographer under review has made significant contributions to the field of marine science in New Zealand Auckland. Their research quality, collaborative spirit, innovative approach, and alignment with local and national goals make them a valuable asset to the scientific community. By continuing to build on their strengths and addressing areas for improvement, they can further enhance their impact and inspire others to pursue careers in oceanography.</w:t>
      </w:r>
    </w:p>
    <w:p>
      <w:pPr>
        <w:pStyle w:val="BodyText"/>
      </w:pPr>
      <w:r>
        <w:t xml:space="preserve">This Peer Review Report serves as a testament to their dedication and excellence, highlighting the critical role that oceanographers play in understanding and protecting our oceans.</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University of Auckland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New Zealand Auckland</dc:title>
  <dc:creator/>
  <dc:language>en</dc:language>
  <cp:keywords/>
  <dcterms:created xsi:type="dcterms:W3CDTF">2026-10-10T07:49:25Z</dcterms:created>
  <dcterms:modified xsi:type="dcterms:W3CDTF">2026-10-10T07:49:25Z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