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10, 2023</w:t>
      </w:r>
    </w:p>
    <w:p>
      <w:pPr>
        <w:pStyle w:val="BodyText"/>
      </w:pPr>
      <w:r>
        <w:rPr>
          <w:bCs/>
          <w:b/>
        </w:rPr>
        <w:t xml:space="preserve">Reviewers:</w:t>
      </w:r>
      <w:r>
        <w:t xml:space="preserve"> </w:t>
      </w:r>
      <w:r>
        <w:t xml:space="preserve">Dr. Maria Santos, Dr. Juan Dela Cruz, Dr. Ana Reyes</w:t>
      </w:r>
    </w:p>
    <w:bookmarkEnd w:id="20"/>
    <w:bookmarkStart w:id="21" w:name="introduction"/>
    <w:p>
      <w:pPr>
        <w:pStyle w:val="Heading2"/>
      </w:pPr>
      <w:r>
        <w:t xml:space="preserve">1. Introduction</w:t>
      </w:r>
    </w:p>
    <w:p>
      <w:pPr>
        <w:pStyle w:val="FirstParagraph"/>
      </w:pPr>
      <w:r>
        <w:t xml:space="preserve">This Peer Review Report evaluates the work and contributions of an Oceanographer based in Philippines Manila. The review focuses on the individual's research, methodologies, impact on marine science, and alignment with local and global oceanographic goals. The Philippines, with its extensive coastline and rich marine biodiversity, presents unique challenges and opportunities for oceanographic research. This report aims to provide a comprehensive assessment of the Oceanographer's performance and contributions within this context.</w:t>
      </w:r>
    </w:p>
    <w:bookmarkEnd w:id="21"/>
    <w:bookmarkStart w:id="25" w:name="research-contributions"/>
    <w:p>
      <w:pPr>
        <w:pStyle w:val="Heading2"/>
      </w:pPr>
      <w:r>
        <w:t xml:space="preserve">2. Research Contributions</w:t>
      </w:r>
    </w:p>
    <w:bookmarkStart w:id="22" w:name="marine-biodiversity-studies"/>
    <w:p>
      <w:pPr>
        <w:pStyle w:val="Heading3"/>
      </w:pPr>
      <w:r>
        <w:t xml:space="preserve">2.1 Marine Biodiversity Studies</w:t>
      </w:r>
    </w:p>
    <w:p>
      <w:pPr>
        <w:pStyle w:val="FirstParagraph"/>
      </w:pPr>
      <w:r>
        <w:t xml:space="preserve">The Oceanographer has conducted extensive research on marine biodiversity in the waters surrounding Philippines Manila. Their work has significantly contributed to understanding the distribution and behavior of marine species, particularly in the Manila Bay area. The use of advanced sampling techniques and genetic analysis has provided valuable insights into the health of local ecosystems.</w:t>
      </w:r>
    </w:p>
    <w:bookmarkEnd w:id="22"/>
    <w:bookmarkStart w:id="23" w:name="climate-change-impact-assessment"/>
    <w:p>
      <w:pPr>
        <w:pStyle w:val="Heading3"/>
      </w:pPr>
      <w:r>
        <w:t xml:space="preserve">2.2 Climate Change Impact Assessment</w:t>
      </w:r>
    </w:p>
    <w:p>
      <w:pPr>
        <w:pStyle w:val="FirstParagraph"/>
      </w:pPr>
      <w:r>
        <w:t xml:space="preserve">Another key area of focus has been the impact of climate change on marine environments. The Oceanographer's studies on rising sea levels, ocean acidification, and temperature changes have been instrumental in informing local policy decisions. Their findings have been widely cited in regional climate action plans.</w:t>
      </w:r>
    </w:p>
    <w:bookmarkEnd w:id="23"/>
    <w:bookmarkStart w:id="24" w:name="coastal-erosion-and-sediment-dynamics"/>
    <w:p>
      <w:pPr>
        <w:pStyle w:val="Heading3"/>
      </w:pPr>
      <w:r>
        <w:t xml:space="preserve">2.3 Coastal Erosion and Sediment Dynamics</w:t>
      </w:r>
    </w:p>
    <w:p>
      <w:pPr>
        <w:pStyle w:val="FirstParagraph"/>
      </w:pPr>
      <w:r>
        <w:t xml:space="preserve">The Oceanographer has also made notable contributions to understanding coastal erosion and sediment dynamics in the Philippines. Their research has helped identify vulnerable areas along the coastline and has informed strategies for coastal protection and management.</w:t>
      </w:r>
    </w:p>
    <w:bookmarkEnd w:id="24"/>
    <w:bookmarkEnd w:id="25"/>
    <w:bookmarkStart w:id="26" w:name="methodologies-and-techniques"/>
    <w:p>
      <w:pPr>
        <w:pStyle w:val="Heading2"/>
      </w:pPr>
      <w:r>
        <w:t xml:space="preserve">3. Methodologies and Techniques</w:t>
      </w:r>
    </w:p>
    <w:p>
      <w:pPr>
        <w:pStyle w:val="FirstParagraph"/>
      </w:pPr>
      <w:r>
        <w:t xml:space="preserve">The Oceanographer employs a range of modern methodologies and techniques in their research. These include:</w:t>
      </w:r>
    </w:p>
    <w:p>
      <w:pPr>
        <w:numPr>
          <w:ilvl w:val="0"/>
          <w:numId w:val="1001"/>
        </w:numPr>
        <w:pStyle w:val="Compact"/>
      </w:pPr>
      <w:r>
        <w:rPr>
          <w:bCs/>
          <w:b/>
        </w:rPr>
        <w:t xml:space="preserve">Remote Sensing:</w:t>
      </w:r>
      <w:r>
        <w:t xml:space="preserve"> </w:t>
      </w:r>
      <w:r>
        <w:t xml:space="preserve">Utilizing satellite imagery to monitor changes in marine environments over time.</w:t>
      </w:r>
    </w:p>
    <w:p>
      <w:pPr>
        <w:numPr>
          <w:ilvl w:val="0"/>
          <w:numId w:val="1001"/>
        </w:numPr>
        <w:pStyle w:val="Compact"/>
      </w:pPr>
      <w:r>
        <w:rPr>
          <w:bCs/>
          <w:b/>
        </w:rPr>
        <w:t xml:space="preserve">Acoustic Monitoring:</w:t>
      </w:r>
      <w:r>
        <w:t xml:space="preserve"> </w:t>
      </w:r>
      <w:r>
        <w:t xml:space="preserve">Using sonar technology to study marine life and underwater topography.</w:t>
      </w:r>
    </w:p>
    <w:p>
      <w:pPr>
        <w:numPr>
          <w:ilvl w:val="0"/>
          <w:numId w:val="1001"/>
        </w:numPr>
        <w:pStyle w:val="Compact"/>
      </w:pPr>
      <w:r>
        <w:rPr>
          <w:bCs/>
          <w:b/>
        </w:rPr>
        <w:t xml:space="preserve">Water Quality Analysis:</w:t>
      </w:r>
      <w:r>
        <w:t xml:space="preserve"> </w:t>
      </w:r>
      <w:r>
        <w:t xml:space="preserve">Conducting regular tests to assess the chemical and biological quality of seawater.</w:t>
      </w:r>
    </w:p>
    <w:p>
      <w:pPr>
        <w:numPr>
          <w:ilvl w:val="0"/>
          <w:numId w:val="1001"/>
        </w:numPr>
        <w:pStyle w:val="Compact"/>
      </w:pPr>
      <w:r>
        <w:rPr>
          <w:bCs/>
          <w:b/>
        </w:rPr>
        <w:t xml:space="preserve">Field Surveys:</w:t>
      </w:r>
      <w:r>
        <w:t xml:space="preserve"> </w:t>
      </w:r>
      <w:r>
        <w:t xml:space="preserve">Performing extensive fieldwork to collect data on marine ecosystems and human impacts.</w:t>
      </w:r>
    </w:p>
    <w:p>
      <w:pPr>
        <w:pStyle w:val="FirstParagraph"/>
      </w:pPr>
      <w:r>
        <w:t xml:space="preserve">The integration of these methods has enhanced the accuracy and reliability of the Oceanographer's findings, making their work highly regarded in the scientific community.</w:t>
      </w:r>
    </w:p>
    <w:bookmarkEnd w:id="26"/>
    <w:bookmarkStart w:id="29" w:name="impact-and-collaboration"/>
    <w:p>
      <w:pPr>
        <w:pStyle w:val="Heading2"/>
      </w:pPr>
      <w:r>
        <w:t xml:space="preserve">4. Impact and Collaboration</w:t>
      </w:r>
    </w:p>
    <w:bookmarkStart w:id="27" w:name="local-impact"/>
    <w:p>
      <w:pPr>
        <w:pStyle w:val="Heading3"/>
      </w:pPr>
      <w:r>
        <w:t xml:space="preserve">4.1 Local Impact</w:t>
      </w:r>
    </w:p>
    <w:p>
      <w:pPr>
        <w:pStyle w:val="FirstParagraph"/>
      </w:pPr>
      <w:r>
        <w:t xml:space="preserve">The Oceanographer's work has had a significant impact on local communities in Philippines Manila. Their research has informed policies related to fisheries management, coastal development, and environmental protection. By collaborating with local government units and non-governmental organizations, the Oceanographer has helped raise awareness about the importance of marine conservation.</w:t>
      </w:r>
    </w:p>
    <w:bookmarkEnd w:id="27"/>
    <w:bookmarkStart w:id="28" w:name="regional-and-global-collaboration"/>
    <w:p>
      <w:pPr>
        <w:pStyle w:val="Heading3"/>
      </w:pPr>
      <w:r>
        <w:t xml:space="preserve">4.2 Regional and Global Collaboration</w:t>
      </w:r>
    </w:p>
    <w:p>
      <w:pPr>
        <w:pStyle w:val="FirstParagraph"/>
      </w:pPr>
      <w:r>
        <w:t xml:space="preserve">The Oceanographer has actively participated in regional and international collaborations. They have contributed to joint research projects with institutions in Southeast Asia and beyond, fostering knowledge exchange and capacity building. Their involvement in global initiatives, such as the United Nations Decade of Ocean Science for Sustainable Development, highlights their commitment to advancing ocean science on a broader scale.</w:t>
      </w:r>
    </w:p>
    <w:bookmarkEnd w:id="28"/>
    <w:bookmarkEnd w:id="29"/>
    <w:bookmarkStart w:id="32" w:name="challenges-and-recommendations"/>
    <w:p>
      <w:pPr>
        <w:pStyle w:val="Heading2"/>
      </w:pPr>
      <w:r>
        <w:t xml:space="preserve">5. Challenges and Recommendations</w:t>
      </w:r>
    </w:p>
    <w:bookmarkStart w:id="30" w:name="challenges"/>
    <w:p>
      <w:pPr>
        <w:pStyle w:val="Heading3"/>
      </w:pPr>
      <w:r>
        <w:t xml:space="preserve">5.1 Challenges</w:t>
      </w:r>
    </w:p>
    <w:p>
      <w:pPr>
        <w:pStyle w:val="FirstParagraph"/>
      </w:pPr>
      <w:r>
        <w:t xml:space="preserve">Despite the Oceanographer's significant contributions, several challenges remain:</w:t>
      </w:r>
    </w:p>
    <w:p>
      <w:pPr>
        <w:numPr>
          <w:ilvl w:val="0"/>
          <w:numId w:val="1002"/>
        </w:numPr>
        <w:pStyle w:val="Compact"/>
      </w:pPr>
      <w:r>
        <w:rPr>
          <w:bCs/>
          <w:b/>
        </w:rPr>
        <w:t xml:space="preserve">Funding Constraints:</w:t>
      </w:r>
      <w:r>
        <w:t xml:space="preserve"> </w:t>
      </w:r>
      <w:r>
        <w:t xml:space="preserve">Limited financial resources can hinder the scope and scale of research projects.</w:t>
      </w:r>
    </w:p>
    <w:p>
      <w:pPr>
        <w:numPr>
          <w:ilvl w:val="0"/>
          <w:numId w:val="1002"/>
        </w:numPr>
        <w:pStyle w:val="Compact"/>
      </w:pPr>
      <w:r>
        <w:rPr>
          <w:bCs/>
          <w:b/>
        </w:rPr>
        <w:t xml:space="preserve">Data Accessibility:</w:t>
      </w:r>
      <w:r>
        <w:t xml:space="preserve"> </w:t>
      </w:r>
      <w:r>
        <w:t xml:space="preserve">Ensuring that research data is accessible to policymakers and the public remains a challenge.</w:t>
      </w:r>
    </w:p>
    <w:p>
      <w:pPr>
        <w:numPr>
          <w:ilvl w:val="0"/>
          <w:numId w:val="1002"/>
        </w:numPr>
        <w:pStyle w:val="Compact"/>
      </w:pPr>
      <w:r>
        <w:rPr>
          <w:bCs/>
          <w:b/>
        </w:rPr>
        <w:t xml:space="preserve">Interdisciplinary Collaboration:</w:t>
      </w:r>
      <w:r>
        <w:t xml:space="preserve"> </w:t>
      </w:r>
      <w:r>
        <w:t xml:space="preserve">Enhancing collaboration with experts from other fields, such as economics and sociology, could provide more holistic solutions to marine issues.</w:t>
      </w:r>
    </w:p>
    <w:bookmarkEnd w:id="30"/>
    <w:bookmarkStart w:id="31" w:name="recommendations"/>
    <w:p>
      <w:pPr>
        <w:pStyle w:val="Heading3"/>
      </w:pPr>
      <w:r>
        <w:t xml:space="preserve">5.2 Recommendations</w:t>
      </w:r>
    </w:p>
    <w:p>
      <w:pPr>
        <w:pStyle w:val="FirstParagraph"/>
      </w:pPr>
      <w:r>
        <w:t xml:space="preserve">To address these challenges, the following recommendations are proposed:</w:t>
      </w:r>
    </w:p>
    <w:p>
      <w:pPr>
        <w:numPr>
          <w:ilvl w:val="0"/>
          <w:numId w:val="1003"/>
        </w:numPr>
        <w:pStyle w:val="Compact"/>
      </w:pPr>
      <w:r>
        <w:rPr>
          <w:bCs/>
          <w:b/>
        </w:rPr>
        <w:t xml:space="preserve">Secure Additional Funding:</w:t>
      </w:r>
      <w:r>
        <w:t xml:space="preserve"> </w:t>
      </w:r>
      <w:r>
        <w:t xml:space="preserve">Seek grants and partnerships with international organizations to support ongoing and future research.</w:t>
      </w:r>
    </w:p>
    <w:p>
      <w:pPr>
        <w:numPr>
          <w:ilvl w:val="0"/>
          <w:numId w:val="1003"/>
        </w:numPr>
        <w:pStyle w:val="Compact"/>
      </w:pPr>
      <w:r>
        <w:rPr>
          <w:bCs/>
          <w:b/>
        </w:rPr>
        <w:t xml:space="preserve">Improve Data Sharing:</w:t>
      </w:r>
      <w:r>
        <w:t xml:space="preserve"> </w:t>
      </w:r>
      <w:r>
        <w:t xml:space="preserve">Develop platforms for sharing research data with stakeholders and the public.</w:t>
      </w:r>
    </w:p>
    <w:p>
      <w:pPr>
        <w:numPr>
          <w:ilvl w:val="0"/>
          <w:numId w:val="1003"/>
        </w:numPr>
        <w:pStyle w:val="Compact"/>
      </w:pPr>
      <w:r>
        <w:rPr>
          <w:bCs/>
          <w:b/>
        </w:rPr>
        <w:t xml:space="preserve">Promote Interdisciplinary Research:</w:t>
      </w:r>
      <w:r>
        <w:t xml:space="preserve"> </w:t>
      </w:r>
      <w:r>
        <w:t xml:space="preserve">Encourage collaboration with experts from diverse fields to tackle complex marine issues.</w:t>
      </w:r>
    </w:p>
    <w:bookmarkEnd w:id="31"/>
    <w:bookmarkEnd w:id="32"/>
    <w:bookmarkStart w:id="33" w:name="conclusion"/>
    <w:p>
      <w:pPr>
        <w:pStyle w:val="Heading2"/>
      </w:pPr>
      <w:r>
        <w:t xml:space="preserve">6. Conclusion</w:t>
      </w:r>
    </w:p>
    <w:p>
      <w:pPr>
        <w:pStyle w:val="FirstParagraph"/>
      </w:pPr>
      <w:r>
        <w:t xml:space="preserve">In conclusion, the Oceanographer based in Philippines Manila has made substantial contributions to the field of marine science. Their research on marine biodiversity, climate change impacts, and coastal dynamics has provided valuable insights and informed policy decisions. By continuing to innovate and collaborate, the Oceanographer can further enhance their impact on marine conservation and sustainable development in the Philippines and beyond.</w:t>
      </w:r>
    </w:p>
    <w:bookmarkEnd w:id="33"/>
    <w:p>
      <w:pPr>
        <w:pStyle w:val="BodyText"/>
      </w:pPr>
      <w:r>
        <w:rPr>
          <w:bCs/>
          <w:b/>
        </w:rPr>
        <w:t xml:space="preserve">Reviewed by:</w:t>
      </w:r>
    </w:p>
    <w:p>
      <w:pPr>
        <w:pStyle w:val="BodyText"/>
      </w:pPr>
      <w:r>
        <w:t xml:space="preserve">Dr. Maria Santos</w:t>
      </w:r>
    </w:p>
    <w:p>
      <w:pPr>
        <w:pStyle w:val="BodyText"/>
      </w:pPr>
      <w:r>
        <w:t xml:space="preserve">Dr. Juan Dela Cruz</w:t>
      </w:r>
    </w:p>
    <w:p>
      <w:pPr>
        <w:pStyle w:val="BodyText"/>
      </w:pPr>
      <w:r>
        <w:t xml:space="preserve">Dr. Ana Reyes</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Philippines Manila</dc:title>
  <dc:creator/>
  <dc:language>en</dc:language>
  <cp:keywords/>
  <dcterms:created xsi:type="dcterms:W3CDTF">2026-10-10T06:49:59Z</dcterms:created>
  <dcterms:modified xsi:type="dcterms:W3CDTF">2026-10-10T06:49:59Z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