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based in Russia Saint Petersburg. The review aims to provide an objective assessment of the individual's work within the context of marine science, environmental research, and academic collaboration. Saint Petersburg, as a prominent hub for scientific research in Russia, offers unique opportunities for oceanographic studies due to its proximity to the Baltic Sea and its historical significance in maritime exploration.</w:t>
      </w:r>
    </w:p>
    <w:bookmarkEnd w:id="21"/>
    <w:bookmarkStart w:id="22" w:name="background-and-context"/>
    <w:p>
      <w:pPr>
        <w:pStyle w:val="Heading2"/>
      </w:pPr>
      <w:r>
        <w:t xml:space="preserve">2. Background and Context</w:t>
      </w:r>
    </w:p>
    <w:p>
      <w:pPr>
        <w:pStyle w:val="FirstParagraph"/>
      </w:pPr>
      <w:r>
        <w:t xml:space="preserve">The Oceanographer under review has been actively engaged in research projects focused on marine ecosystems, climate change impacts, and oceanographic data analysis. Their work is closely aligned with the goals of international marine science initiatives and local research institutions in Russia Saint Petersburg. The city's strategic location and access to advanced research facilities have played a crucial role in supporting the Oceanographer's endeavors.</w:t>
      </w:r>
    </w:p>
    <w:bookmarkEnd w:id="22"/>
    <w:bookmarkStart w:id="23" w:name="research-quality-and-methodology"/>
    <w:p>
      <w:pPr>
        <w:pStyle w:val="Heading2"/>
      </w:pPr>
      <w:r>
        <w:t xml:space="preserve">3. Research Quality and Methodology</w:t>
      </w:r>
    </w:p>
    <w:p>
      <w:pPr>
        <w:pStyle w:val="FirstParagraph"/>
      </w:pPr>
      <w:r>
        <w:t xml:space="preserve">The Oceanographer's research demonstrates a high level of technical proficiency and methodological rigor. Key aspects of their work include:</w:t>
      </w:r>
    </w:p>
    <w:p>
      <w:pPr>
        <w:numPr>
          <w:ilvl w:val="0"/>
          <w:numId w:val="1001"/>
        </w:numPr>
        <w:pStyle w:val="Compact"/>
      </w:pPr>
      <w:r>
        <w:rPr>
          <w:bCs/>
          <w:b/>
        </w:rPr>
        <w:t xml:space="preserve">Data Collection:</w:t>
      </w:r>
      <w:r>
        <w:t xml:space="preserve"> </w:t>
      </w:r>
      <w:r>
        <w:t xml:space="preserve">Utilization of advanced instruments and techniques for gathering oceanographic data, including water sampling, satellite imagery analysis, and underwater sensor deployment.</w:t>
      </w:r>
    </w:p>
    <w:p>
      <w:pPr>
        <w:numPr>
          <w:ilvl w:val="0"/>
          <w:numId w:val="1001"/>
        </w:numPr>
        <w:pStyle w:val="Compact"/>
      </w:pPr>
      <w:r>
        <w:rPr>
          <w:bCs/>
          <w:b/>
        </w:rPr>
        <w:t xml:space="preserve">Analysis:</w:t>
      </w:r>
      <w:r>
        <w:t xml:space="preserve"> </w:t>
      </w:r>
      <w:r>
        <w:t xml:space="preserve">Application of statistical models and computational tools to interpret complex datasets, ensuring accuracy and reliability in findings.</w:t>
      </w:r>
    </w:p>
    <w:p>
      <w:pPr>
        <w:numPr>
          <w:ilvl w:val="0"/>
          <w:numId w:val="1001"/>
        </w:numPr>
        <w:pStyle w:val="Compact"/>
      </w:pPr>
      <w:r>
        <w:rPr>
          <w:bCs/>
          <w:b/>
        </w:rPr>
        <w:t xml:space="preserve">Innovation:</w:t>
      </w:r>
      <w:r>
        <w:t xml:space="preserve"> </w:t>
      </w:r>
      <w:r>
        <w:t xml:space="preserve">Development of novel approaches to studying marine phenomena, contributing to the broader field of oceanography.</w:t>
      </w:r>
    </w:p>
    <w:p>
      <w:pPr>
        <w:pStyle w:val="FirstParagraph"/>
      </w:pPr>
      <w:r>
        <w:t xml:space="preserve">The research conducted in Russia Saint Petersburg reflects a strong commitment to scientific excellence and aligns with global standards in marine science.</w:t>
      </w:r>
    </w:p>
    <w:bookmarkEnd w:id="23"/>
    <w:bookmarkStart w:id="24" w:name="contributions-to-the-field"/>
    <w:p>
      <w:pPr>
        <w:pStyle w:val="Heading2"/>
      </w:pPr>
      <w:r>
        <w:t xml:space="preserve">4. Contributions to the Field</w:t>
      </w:r>
    </w:p>
    <w:p>
      <w:pPr>
        <w:pStyle w:val="FirstParagraph"/>
      </w:pPr>
      <w:r>
        <w:t xml:space="preserve">The Oceanographer has made significant contributions to the understanding of marine ecosystems and environmental changes. Notable achievements include:</w:t>
      </w:r>
    </w:p>
    <w:p>
      <w:pPr>
        <w:numPr>
          <w:ilvl w:val="0"/>
          <w:numId w:val="1002"/>
        </w:numPr>
        <w:pStyle w:val="Compact"/>
      </w:pPr>
      <w:r>
        <w:t xml:space="preserve">Publication of peer-reviewed articles in reputable journals, highlighting findings related to ocean currents, biodiversity, and climate impacts.</w:t>
      </w:r>
    </w:p>
    <w:p>
      <w:pPr>
        <w:numPr>
          <w:ilvl w:val="0"/>
          <w:numId w:val="1002"/>
        </w:numPr>
        <w:pStyle w:val="Compact"/>
      </w:pPr>
      <w:r>
        <w:t xml:space="preserve">Collaboration with international research teams, fostering knowledge exchange and joint projects.</w:t>
      </w:r>
    </w:p>
    <w:p>
      <w:pPr>
        <w:numPr>
          <w:ilvl w:val="0"/>
          <w:numId w:val="1002"/>
        </w:numPr>
        <w:pStyle w:val="Compact"/>
      </w:pPr>
      <w:r>
        <w:t xml:space="preserve">Participation in conferences and seminars in Russia Saint Petersburg and beyond, sharing insights and engaging with the scientific community.</w:t>
      </w:r>
    </w:p>
    <w:p>
      <w:pPr>
        <w:pStyle w:val="FirstParagraph"/>
      </w:pPr>
      <w:r>
        <w:t xml:space="preserve">These contributions have enhanced the visibility of marine research in the region and strengthened the reputation of Russia Saint Petersburg as a center for oceanographic studies.</w:t>
      </w:r>
    </w:p>
    <w:bookmarkEnd w:id="24"/>
    <w:bookmarkStart w:id="25" w:name="professional-conduct-and-collaboration"/>
    <w:p>
      <w:pPr>
        <w:pStyle w:val="Heading2"/>
      </w:pPr>
      <w:r>
        <w:t xml:space="preserve">5. Professional Conduct and Collaboration</w:t>
      </w:r>
    </w:p>
    <w:p>
      <w:pPr>
        <w:pStyle w:val="FirstParagraph"/>
      </w:pPr>
      <w:r>
        <w:t xml:space="preserve">The Oceanographer has demonstrated professionalism, integrity, and a collaborative spirit in all aspects of their work. They have actively engaged with colleagues, students, and stakeholders, promoting a culture of open communication and mutual respect. Their ability to work effectively in multidisciplinary teams has been particularly noteworthy, as it has facilitated the integration of diverse perspectives and expertise.</w:t>
      </w:r>
    </w:p>
    <w:bookmarkEnd w:id="25"/>
    <w:bookmarkStart w:id="26" w:name="impact-and-relevance"/>
    <w:p>
      <w:pPr>
        <w:pStyle w:val="Heading2"/>
      </w:pPr>
      <w:r>
        <w:t xml:space="preserve">6. Impact and Relevance</w:t>
      </w:r>
    </w:p>
    <w:p>
      <w:pPr>
        <w:pStyle w:val="FirstParagraph"/>
      </w:pPr>
      <w:r>
        <w:t xml:space="preserve">The research conducted by the Oceanographer has practical implications for environmental management, policy-making, and public awareness. By providing valuable insights into marine ecosystems and climate change, their work supports efforts to protect and sustainably manage ocean resources. In the context of Russia Saint Petersburg, this research is especially relevant given the region's reliance on maritime activities and its vulnerability to environmental changes.</w:t>
      </w:r>
    </w:p>
    <w:bookmarkEnd w:id="26"/>
    <w:bookmarkStart w:id="27" w:name="recommendations"/>
    <w:p>
      <w:pPr>
        <w:pStyle w:val="Heading2"/>
      </w:pPr>
      <w:r>
        <w:t xml:space="preserve">7. Recommendations</w:t>
      </w:r>
    </w:p>
    <w:p>
      <w:pPr>
        <w:pStyle w:val="FirstParagraph"/>
      </w:pPr>
      <w:r>
        <w:t xml:space="preserve">Based on the evaluation, the following recommendations are made:</w:t>
      </w:r>
    </w:p>
    <w:p>
      <w:pPr>
        <w:numPr>
          <w:ilvl w:val="0"/>
          <w:numId w:val="1003"/>
        </w:numPr>
        <w:pStyle w:val="Compact"/>
      </w:pPr>
      <w:r>
        <w:t xml:space="preserve">Continue to pursue innovative research projects that address pressing environmental challenges.</w:t>
      </w:r>
    </w:p>
    <w:p>
      <w:pPr>
        <w:numPr>
          <w:ilvl w:val="0"/>
          <w:numId w:val="1003"/>
        </w:numPr>
        <w:pStyle w:val="Compact"/>
      </w:pPr>
      <w:r>
        <w:t xml:space="preserve">Strengthen collaborations with international partners to expand the scope and impact of research efforts.</w:t>
      </w:r>
    </w:p>
    <w:p>
      <w:pPr>
        <w:numPr>
          <w:ilvl w:val="0"/>
          <w:numId w:val="1003"/>
        </w:numPr>
        <w:pStyle w:val="Compact"/>
      </w:pPr>
      <w:r>
        <w:t xml:space="preserve">Engage more actively in public outreach and education initiatives to raise awareness about marine science and conservation.</w:t>
      </w:r>
    </w:p>
    <w:bookmarkEnd w:id="27"/>
    <w:bookmarkStart w:id="28" w:name="conclusion"/>
    <w:p>
      <w:pPr>
        <w:pStyle w:val="Heading2"/>
      </w:pPr>
      <w:r>
        <w:t xml:space="preserve">8. Conclusion</w:t>
      </w:r>
    </w:p>
    <w:p>
      <w:pPr>
        <w:pStyle w:val="FirstParagraph"/>
      </w:pPr>
      <w:r>
        <w:t xml:space="preserve">In conclusion, the Oceanographer under review has made substantial contributions to the field of marine science through rigorous research, professional conduct, and meaningful collaborations. Their work in Russia Saint Petersburg exemplifies the importance of scientific inquiry in addressing global environmental challenges. This Peer Review Report affirms their value as a dedicated and accomplished researcher and encourages continued excellence in their future endeavors.</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Russia Saint Petersburg</dc:title>
  <dc:creator/>
  <dc:language>en</dc:language>
  <cp:keywords/>
  <dcterms:created xsi:type="dcterms:W3CDTF">2026-10-10T05:54:34Z</dcterms:created>
  <dcterms:modified xsi:type="dcterms:W3CDTF">2026-10-10T05:54:34Z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