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Min-Ji Park, Dr. Seung-Ho Kim, Dr. Soo-Yeon Lee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impact, and technical expertise of a distinguished Oceanographer based in South Korea Seoul. The review focuses on the individual's role in advancing marine science, fostering international collaboration, and addressing critical environmental challenges in the region. The Oceanographer's work is particularly significant given South Korea's strategic position as a maritime nation and Seoul's role as a hub for scientific innovation and policy development.</w:t>
      </w:r>
    </w:p>
    <w:bookmarkEnd w:id="21"/>
    <w:bookmarkStart w:id="22" w:name="professional-background"/>
    <w:p>
      <w:pPr>
        <w:pStyle w:val="Heading2"/>
      </w:pPr>
      <w:r>
        <w:t xml:space="preserve">2. Professional Background</w:t>
      </w:r>
    </w:p>
    <w:p>
      <w:pPr>
        <w:pStyle w:val="FirstParagraph"/>
      </w:pPr>
      <w:r>
        <w:t xml:space="preserve">The Oceanographer under review has over 15 years of experience in marine research, specializing in oceanography, climate change, and marine biodiversity. Based in South Korea Seoul, they have been affiliated with leading institutions such as the Korea Ocean Research and Development Institute (KORDI) and Seoul National University. Their expertise spans physical oceanography, marine geology, and environmental monitoring, making them a key figure in the country's efforts to understand and protect its coastal and marine ecosystems.</w:t>
      </w:r>
    </w:p>
    <w:bookmarkEnd w:id="22"/>
    <w:bookmarkStart w:id="26" w:name="research-contributions"/>
    <w:p>
      <w:pPr>
        <w:pStyle w:val="Heading2"/>
      </w:pPr>
      <w:r>
        <w:t xml:space="preserve">3. Research Contributions</w:t>
      </w:r>
    </w:p>
    <w:bookmarkStart w:id="23" w:name="climate-change-and-ocean-dynamics"/>
    <w:p>
      <w:pPr>
        <w:pStyle w:val="Heading3"/>
      </w:pPr>
      <w:r>
        <w:t xml:space="preserve">3.1. Climate Change and Ocean Dynamics</w:t>
      </w:r>
    </w:p>
    <w:p>
      <w:pPr>
        <w:pStyle w:val="FirstParagraph"/>
      </w:pPr>
      <w:r>
        <w:t xml:space="preserve">The Oceanographer has made significant contributions to understanding the impact of climate change on ocean dynamics in the region. Their research on sea-level rise, ocean acidification, and changing current patterns in the Yellow Sea and East Sea has been widely cited and has informed national and international policy discussions. In South Korea Seoul, their work has been instrumental in shaping strategies for coastal resilience and sustainable development.</w:t>
      </w:r>
    </w:p>
    <w:bookmarkEnd w:id="23"/>
    <w:bookmarkStart w:id="24" w:name="marine-biodiversity-and-ecosystem-health"/>
    <w:p>
      <w:pPr>
        <w:pStyle w:val="Heading3"/>
      </w:pPr>
      <w:r>
        <w:t xml:space="preserve">3.2. Marine Biodiversity and Ecosystem Health</w:t>
      </w:r>
    </w:p>
    <w:p>
      <w:pPr>
        <w:pStyle w:val="FirstParagraph"/>
      </w:pPr>
      <w:r>
        <w:t xml:space="preserve">Another key area of focus is marine biodiversity. The Oceanographer has led several studies on the health of marine ecosystems, including coral reefs, mangroves, and deep-sea environments. Their findings have highlighted the urgent need for conservation efforts and have contributed to the establishment of marine protected areas in South Korea. Their collaborative projects with international partners have further enhanced the global understanding of marine biodiversity.</w:t>
      </w:r>
    </w:p>
    <w:bookmarkEnd w:id="24"/>
    <w:bookmarkStart w:id="25" w:name="technological-innovation"/>
    <w:p>
      <w:pPr>
        <w:pStyle w:val="Heading3"/>
      </w:pPr>
      <w:r>
        <w:t xml:space="preserve">3.3. Technological Innovation</w:t>
      </w:r>
    </w:p>
    <w:p>
      <w:pPr>
        <w:pStyle w:val="FirstParagraph"/>
      </w:pPr>
      <w:r>
        <w:t xml:space="preserve">The Oceanographer has also been at the forefront of technological innovation in marine research. They have developed advanced tools and methodologies for data collection and analysis, including autonomous underwater vehicles (AUVs) and satellite-based monitoring systems. These innovations have significantly improved the accuracy and efficiency of oceanographic research in South Korea Seoul and beyond.</w:t>
      </w:r>
    </w:p>
    <w:bookmarkEnd w:id="25"/>
    <w:bookmarkEnd w:id="26"/>
    <w:bookmarkStart w:id="27" w:name="collaboration-and-leadership"/>
    <w:p>
      <w:pPr>
        <w:pStyle w:val="Heading2"/>
      </w:pPr>
      <w:r>
        <w:t xml:space="preserve">4. Collaboration and Leadership</w:t>
      </w:r>
    </w:p>
    <w:p>
      <w:pPr>
        <w:pStyle w:val="FirstParagraph"/>
      </w:pPr>
      <w:r>
        <w:t xml:space="preserve">The Oceanographer has demonstrated exceptional leadership and collaboration skills. They have led numerous interdisciplinary projects involving researchers from various fields, including biology, chemistry, physics, and engineering. Their ability to foster collaboration has been crucial in addressing complex marine challenges. In South Korea Seoul, they have played a key role in organizing international conferences and workshops, promoting knowledge exchange and networking among scientists.</w:t>
      </w:r>
    </w:p>
    <w:bookmarkEnd w:id="27"/>
    <w:bookmarkStart w:id="28" w:name="impact-on-policy-and-society"/>
    <w:p>
      <w:pPr>
        <w:pStyle w:val="Heading2"/>
      </w:pPr>
      <w:r>
        <w:t xml:space="preserve">5. Impact on Policy and Society</w:t>
      </w:r>
    </w:p>
    <w:p>
      <w:pPr>
        <w:pStyle w:val="FirstParagraph"/>
      </w:pPr>
      <w:r>
        <w:t xml:space="preserve">The Oceanographer's work has had a significant impact on policy and society. Their research has informed government decisions on marine resource management, climate change adaptation, and environmental protection. In South Korea Seoul, they have advised policymakers on issues such as coastal development, fisheries management, and disaster preparedness. Their efforts have also raised public awareness about the importance of ocean conservation and sustainable practices.</w:t>
      </w:r>
    </w:p>
    <w:bookmarkEnd w:id="28"/>
    <w:bookmarkStart w:id="31" w:name="strengths-and-areas-for-improvement"/>
    <w:p>
      <w:pPr>
        <w:pStyle w:val="Heading2"/>
      </w:pPr>
      <w:r>
        <w:t xml:space="preserve">6. Strengths and Areas for Improvement</w:t>
      </w:r>
    </w:p>
    <w:bookmarkStart w:id="29" w:name="strengths"/>
    <w:p>
      <w:pPr>
        <w:pStyle w:val="Heading3"/>
      </w:pPr>
      <w:r>
        <w:t xml:space="preserve">6.1. Strengths</w:t>
      </w:r>
    </w:p>
    <w:p>
      <w:pPr>
        <w:numPr>
          <w:ilvl w:val="0"/>
          <w:numId w:val="1001"/>
        </w:numPr>
        <w:pStyle w:val="Compact"/>
      </w:pPr>
      <w:r>
        <w:t xml:space="preserve">Extensive expertise in oceanography and related fields.</w:t>
      </w:r>
    </w:p>
    <w:p>
      <w:pPr>
        <w:numPr>
          <w:ilvl w:val="0"/>
          <w:numId w:val="1001"/>
        </w:numPr>
        <w:pStyle w:val="Compact"/>
      </w:pPr>
      <w:r>
        <w:t xml:space="preserve">Strong track record of high-impact research and publications.</w:t>
      </w:r>
    </w:p>
    <w:p>
      <w:pPr>
        <w:numPr>
          <w:ilvl w:val="0"/>
          <w:numId w:val="1001"/>
        </w:numPr>
        <w:pStyle w:val="Compact"/>
      </w:pPr>
      <w:r>
        <w:t xml:space="preserve">Effective leadership and collaboration skills.</w:t>
      </w:r>
    </w:p>
    <w:p>
      <w:pPr>
        <w:numPr>
          <w:ilvl w:val="0"/>
          <w:numId w:val="1001"/>
        </w:numPr>
        <w:pStyle w:val="Compact"/>
      </w:pPr>
      <w:r>
        <w:t xml:space="preserve">Significant contributions to policy and societal impact.</w:t>
      </w:r>
    </w:p>
    <w:p>
      <w:pPr>
        <w:numPr>
          <w:ilvl w:val="0"/>
          <w:numId w:val="1001"/>
        </w:numPr>
        <w:pStyle w:val="Compact"/>
      </w:pPr>
      <w:r>
        <w:t xml:space="preserve">Innovative use of technology in marine research.</w:t>
      </w:r>
    </w:p>
    <w:bookmarkEnd w:id="29"/>
    <w:bookmarkStart w:id="30" w:name="areas-for-improvement"/>
    <w:p>
      <w:pPr>
        <w:pStyle w:val="Heading3"/>
      </w:pPr>
      <w:r>
        <w:t xml:space="preserve">6.2. Areas for Improvement</w:t>
      </w:r>
    </w:p>
    <w:p>
      <w:pPr>
        <w:numPr>
          <w:ilvl w:val="0"/>
          <w:numId w:val="1002"/>
        </w:numPr>
        <w:pStyle w:val="Compact"/>
      </w:pPr>
      <w:r>
        <w:t xml:space="preserve">Further integration of social sciences to address human dimensions of marine issues.</w:t>
      </w:r>
    </w:p>
    <w:p>
      <w:pPr>
        <w:numPr>
          <w:ilvl w:val="0"/>
          <w:numId w:val="1002"/>
        </w:numPr>
        <w:pStyle w:val="Compact"/>
      </w:pPr>
      <w:r>
        <w:t xml:space="preserve">Enhanced engagement with local communities to promote grassroots conservation efforts.</w:t>
      </w:r>
    </w:p>
    <w:p>
      <w:pPr>
        <w:numPr>
          <w:ilvl w:val="0"/>
          <w:numId w:val="1002"/>
        </w:numPr>
        <w:pStyle w:val="Compact"/>
      </w:pPr>
      <w:r>
        <w:t xml:space="preserve">Increased focus on long-term monitoring and data sharing initiatives.</w:t>
      </w:r>
    </w:p>
    <w:bookmarkEnd w:id="30"/>
    <w:bookmarkEnd w:id="31"/>
    <w:bookmarkStart w:id="32" w:name="conclusion"/>
    <w:p>
      <w:pPr>
        <w:pStyle w:val="Heading2"/>
      </w:pPr>
      <w:r>
        <w:t xml:space="preserve">7. Conclusion</w:t>
      </w:r>
    </w:p>
    <w:p>
      <w:pPr>
        <w:pStyle w:val="FirstParagraph"/>
      </w:pPr>
      <w:r>
        <w:t xml:space="preserve">In conclusion, the Oceanographer under review has made outstanding contributions to the field of oceanography, particularly in the context of South Korea Seoul. Their research, leadership, and impact on policy and society have been exemplary. The reviewers recommend continued support for their work and encourage them to address the identified areas for improvement. The Oceanographer's efforts are vital for advancing marine science and ensuring the sustainable use of ocean resources in South Korea and globally.</w:t>
      </w:r>
    </w:p>
    <w:bookmarkEnd w:id="32"/>
    <w:p>
      <w:pPr>
        <w:pStyle w:val="BodyText"/>
      </w:pPr>
      <w:r>
        <w:rPr>
          <w:bCs/>
          <w:b/>
        </w:rPr>
        <w:t xml:space="preserve">Dr. Min-Ji Park</w:t>
      </w:r>
      <w:r>
        <w:br/>
      </w:r>
      <w:r>
        <w:t xml:space="preserve">Professor of Oceanography</w:t>
      </w:r>
      <w:r>
        <w:br/>
      </w:r>
      <w:r>
        <w:t xml:space="preserve">Seoul National University</w:t>
      </w:r>
    </w:p>
    <w:p>
      <w:pPr>
        <w:pStyle w:val="BodyText"/>
      </w:pPr>
      <w:r>
        <w:rPr>
          <w:bCs/>
          <w:b/>
        </w:rPr>
        <w:t xml:space="preserve">Dr. Seung-Ho Kim</w:t>
      </w:r>
      <w:r>
        <w:br/>
      </w:r>
      <w:r>
        <w:t xml:space="preserve">Senior Researcher</w:t>
      </w:r>
      <w:r>
        <w:br/>
      </w:r>
      <w:r>
        <w:t xml:space="preserve">Korea Ocean Research and Development Institute (KORDI)</w:t>
      </w:r>
    </w:p>
    <w:p>
      <w:pPr>
        <w:pStyle w:val="BodyText"/>
      </w:pPr>
      <w:r>
        <w:rPr>
          <w:bCs/>
          <w:b/>
        </w:rPr>
        <w:t xml:space="preserve">Dr. Soo-Yeon Lee</w:t>
      </w:r>
      <w:r>
        <w:br/>
      </w:r>
      <w:r>
        <w:t xml:space="preserve">Director of Marine Policy</w:t>
      </w:r>
      <w:r>
        <w:br/>
      </w:r>
      <w:r>
        <w:t xml:space="preserve">Ministry of Oceans and Fisheries,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South Korea Seoul</dc:title>
  <dc:creator/>
  <dc:language>en</dc:language>
  <cp:keywords/>
  <dcterms:created xsi:type="dcterms:W3CDTF">2026-10-10T06:31:47Z</dcterms:created>
  <dcterms:modified xsi:type="dcterms:W3CDTF">2026-10-10T06:31:47Z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