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an Oceanographer working within the context of Thailand Bangkok. The review aims to assess the quality of scientific inquiry, the relevance of findings to local and regional marine environments, and the effectiveness of collaboration with stakeholders in Thailand Bangkok.</w:t>
      </w:r>
    </w:p>
    <w:bookmarkEnd w:id="21"/>
    <w:bookmarkStart w:id="22" w:name="background-and-context"/>
    <w:p>
      <w:pPr>
        <w:pStyle w:val="Heading2"/>
      </w:pPr>
      <w:r>
        <w:t xml:space="preserve">2. Background and Context</w:t>
      </w:r>
    </w:p>
    <w:p>
      <w:pPr>
        <w:pStyle w:val="FirstParagraph"/>
      </w:pPr>
      <w:r>
        <w:t xml:space="preserve">Thailand Bangkok, as a major coastal and riverine hub, faces unique environmental challenges, including coastal erosion, water pollution, and climate change impacts. The role of an Oceanographer in this region is critical for understanding marine ecosystems, managing resources sustainably, and informing policy decisions. This review focuses on the Oceanographer's work in addressing these challenges through rigorous scientific research and practical applications.</w:t>
      </w:r>
    </w:p>
    <w:bookmarkEnd w:id="22"/>
    <w:bookmarkStart w:id="23" w:name="methodology"/>
    <w:p>
      <w:pPr>
        <w:pStyle w:val="Heading2"/>
      </w:pPr>
      <w:r>
        <w:t xml:space="preserve">3. Methodology</w:t>
      </w:r>
    </w:p>
    <w:p>
      <w:pPr>
        <w:pStyle w:val="FirstParagraph"/>
      </w:pPr>
      <w:r>
        <w:t xml:space="preserve">The evaluation was conducted through a comprehensive review of published papers, project reports, and presentations by the Oceanographer. Additionally, interviews with colleagues, collaborators, and stakeholders in Thailand Bangkok were carried out to gather qualitative feedback. The assessment criteria included scientific rigor, innovation, relevance to local issues, and communication effectiveness.</w:t>
      </w:r>
    </w:p>
    <w:bookmarkEnd w:id="23"/>
    <w:bookmarkStart w:id="26" w:name="scientific-contributions"/>
    <w:p>
      <w:pPr>
        <w:pStyle w:val="Heading2"/>
      </w:pPr>
      <w:r>
        <w:t xml:space="preserve">4. Scientific Contributions</w:t>
      </w:r>
    </w:p>
    <w:bookmarkStart w:id="24" w:name="research-quality"/>
    <w:p>
      <w:pPr>
        <w:pStyle w:val="Heading3"/>
      </w:pPr>
      <w:r>
        <w:t xml:space="preserve">4.1 Research Quality</w:t>
      </w:r>
    </w:p>
    <w:p>
      <w:pPr>
        <w:pStyle w:val="FirstParagraph"/>
      </w:pPr>
      <w:r>
        <w:t xml:space="preserve">The Oceanographer has demonstrated a high level of expertise in marine science, with a focus on coastal dynamics, water quality, and biodiversity in Thailand Bangkok. Their research employs advanced methodologies, including remote sensing, hydrodynamic modeling, and field sampling, ensuring robust and reliable data collection.</w:t>
      </w:r>
    </w:p>
    <w:bookmarkEnd w:id="24"/>
    <w:bookmarkStart w:id="25" w:name="innovation"/>
    <w:p>
      <w:pPr>
        <w:pStyle w:val="Heading3"/>
      </w:pPr>
      <w:r>
        <w:t xml:space="preserve">4.2 Innovation</w:t>
      </w:r>
    </w:p>
    <w:p>
      <w:pPr>
        <w:pStyle w:val="FirstParagraph"/>
      </w:pPr>
      <w:r>
        <w:t xml:space="preserve">Notable innovations include the development of predictive models for coastal flooding in Thailand Bangkok and the integration of traditional ecological knowledge with modern scientific techniques. These approaches enhance the accuracy and applicability of the research outcomes.</w:t>
      </w:r>
    </w:p>
    <w:bookmarkEnd w:id="25"/>
    <w:bookmarkEnd w:id="26"/>
    <w:bookmarkStart w:id="27" w:name="relevance-to-thailand-bangkok"/>
    <w:p>
      <w:pPr>
        <w:pStyle w:val="Heading2"/>
      </w:pPr>
      <w:r>
        <w:t xml:space="preserve">5. Relevance to Thailand Bangkok</w:t>
      </w:r>
    </w:p>
    <w:p>
      <w:pPr>
        <w:pStyle w:val="FirstParagraph"/>
      </w:pPr>
      <w:r>
        <w:t xml:space="preserve">The Oceanographer's work is highly relevant to the specific environmental and socio-economic conditions of Thailand Bangkok. By addressing issues such as urban runoff, mangrove degradation, and sea-level rise, their research directly supports local conservation efforts and urban planning initiatives. Collaborations with government agencies, NGOs, and academic institutions in Thailand Bangkok further amplify the impact of their findings.</w:t>
      </w:r>
    </w:p>
    <w:bookmarkEnd w:id="27"/>
    <w:bookmarkStart w:id="28" w:name="collaboration-and-communication"/>
    <w:p>
      <w:pPr>
        <w:pStyle w:val="Heading2"/>
      </w:pPr>
      <w:r>
        <w:t xml:space="preserve">6. Collaboration and Communication</w:t>
      </w:r>
    </w:p>
    <w:p>
      <w:pPr>
        <w:pStyle w:val="FirstParagraph"/>
      </w:pPr>
      <w:r>
        <w:t xml:space="preserve">Effective collaboration is a hallmark of the Oceanographer's professional practice. They have successfully engaged with diverse stakeholders in Thailand Bangkok, including policymakers, community leaders, and industry representatives. Their ability to communicate complex scientific concepts in accessible language has facilitated informed decision-making and public awareness.</w:t>
      </w:r>
    </w:p>
    <w:bookmarkEnd w:id="28"/>
    <w:bookmarkStart w:id="29" w:name="areas-for-improvement"/>
    <w:p>
      <w:pPr>
        <w:pStyle w:val="Heading2"/>
      </w:pPr>
      <w:r>
        <w:t xml:space="preserve">7. Areas for Improvement</w:t>
      </w:r>
    </w:p>
    <w:p>
      <w:pPr>
        <w:pStyle w:val="FirstParagraph"/>
      </w:pPr>
      <w:r>
        <w:t xml:space="preserve">While the Oceanographer's contributions are commendable, there are areas for enhancement. Increasing the frequency of interdisciplinary collaborations could lead to more holistic solutions for marine challenges in Thailand Bangkok. Additionally, expanding outreach efforts to include educational programs for local communities would further strengthen the societal impact of their work.</w:t>
      </w:r>
    </w:p>
    <w:bookmarkEnd w:id="29"/>
    <w:bookmarkStart w:id="30" w:name="conclusion"/>
    <w:p>
      <w:pPr>
        <w:pStyle w:val="Heading2"/>
      </w:pPr>
      <w:r>
        <w:t xml:space="preserve">8. Conclusion</w:t>
      </w:r>
    </w:p>
    <w:p>
      <w:pPr>
        <w:pStyle w:val="FirstParagraph"/>
      </w:pPr>
      <w:r>
        <w:t xml:space="preserve">In conclusion, this Peer Review Report affirms the significant contributions of the Oceanographer to marine science and environmental management in Thailand Bangkok. Their rigorous research, innovative approaches, and effective collaboration have advanced our understanding of coastal ecosystems and supported sustainable development efforts. Continued support and engagement will be essential to address the evolving challenges facing Thailand Bangkok's marine environments.</w:t>
      </w:r>
    </w:p>
    <w:bookmarkEnd w:id="30"/>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Marine Scientist</w:t>
      </w:r>
    </w:p>
    <w:p>
      <w:pPr>
        <w:pStyle w:val="BodyText"/>
      </w:pPr>
      <w:r>
        <w:rPr>
          <w:bCs/>
          <w:b/>
        </w:rPr>
        <w:t xml:space="preserve">Institution:</w:t>
      </w:r>
      <w:r>
        <w:t xml:space="preserve"> </w:t>
      </w:r>
      <w:r>
        <w:t xml:space="preserve">[Institution Name],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Thailand Bangkok</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