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Department of Hydrology and Marine Sciences, Makerere University</w:t>
      </w:r>
    </w:p>
    <w:bookmarkEnd w:id="20"/>
    <w:bookmarkStart w:id="21" w:name="introduction-and-context"/>
    <w:p>
      <w:pPr>
        <w:pStyle w:val="Heading2"/>
      </w:pPr>
      <w:r>
        <w:t xml:space="preserve">1. Introduction and Context</w:t>
      </w:r>
    </w:p>
    <w:p>
      <w:pPr>
        <w:pStyle w:val="FirstParagraph"/>
      </w:pPr>
      <w:r>
        <w:t xml:space="preserve">This Peer Review Report evaluates the professional contributions, technical expertise, and research methodologies of the Oceanographer currently stationed in Uganda Kampala. While Uganda is geographically landlocked, the presence of an Oceanographer in Kampala is not only justified but critical due to the nation's status as the custodian of Lake Victoria, the largest tropical lake in the world. This body of water shares many ecological and hydrological characteristics with oceanic systems, necessitating the application of oceanographic principles. This report assesses how the Oceanographer has adapted marine science frameworks to the unique limnological context of Uganda, specifically within the Kampala metropolitan and lake-shore regions.</w:t>
      </w:r>
    </w:p>
    <w:bookmarkEnd w:id="21"/>
    <w:bookmarkStart w:id="22" w:name="technical-competence-and-methodology"/>
    <w:p>
      <w:pPr>
        <w:pStyle w:val="Heading2"/>
      </w:pPr>
      <w:r>
        <w:t xml:space="preserve">2. Technical Competence and Methodology</w:t>
      </w:r>
    </w:p>
    <w:p>
      <w:pPr>
        <w:pStyle w:val="FirstParagraph"/>
      </w:pPr>
      <w:r>
        <w:t xml:space="preserve">The Oceanographer has demonstrated exceptional technical competence in deploying advanced monitoring equipment suitable for large freshwater bodies. In Uganda Kampala, the review panel observed the successful implementation of CTD (Conductivity, Temperature, Depth) profilers to monitor water quality parameters along the shoreline. The methodology employed mirrors standard oceanographic practices used in marine environments, ensuring data comparability with global standards.</w:t>
      </w:r>
    </w:p>
    <w:p>
      <w:pPr>
        <w:pStyle w:val="BodyText"/>
      </w:pPr>
      <w:r>
        <w:t xml:space="preserve">Furthermore, the Oceanographer has integrated remote sensing technologies to track algal blooms and sediment transport in Lake Victoria. This approach is vital for Kampala, as the city relies heavily on the lake for drinking water and fisheries. The peer review committee notes that the Oceanographer’s ability to translate complex oceanographic data into actionable insights for local water authorities in Kampala is a significant strength. The use of satellite imagery to predict harmful algal blooms has proven effective in mitigating health risks for the urban population.</w:t>
      </w:r>
    </w:p>
    <w:bookmarkEnd w:id="22"/>
    <w:bookmarkStart w:id="23" w:name="research-impact-and-relevance-to-uganda"/>
    <w:p>
      <w:pPr>
        <w:pStyle w:val="Heading2"/>
      </w:pPr>
      <w:r>
        <w:t xml:space="preserve">3. Research Impact and Relevance to Uganda</w:t>
      </w:r>
    </w:p>
    <w:p>
      <w:pPr>
        <w:pStyle w:val="FirstParagraph"/>
      </w:pPr>
      <w:r>
        <w:t xml:space="preserve">The research conducted by the Oceanographer in Uganda Kampala has had a tangible impact on environmental policy and resource management. One of the key areas of focus has been the study of invasive species, particularly the water hyacinth, which poses a severe threat to the lake’s ecosystem. The Oceanographer’s work has provided crucial data on the spread and ecological impact of these species, informing government strategies for control and mitigation.</w:t>
      </w:r>
    </w:p>
    <w:p>
      <w:pPr>
        <w:pStyle w:val="BodyText"/>
      </w:pPr>
      <w:r>
        <w:t xml:space="preserve">Additionally, the Oceanographer has contributed significantly to understanding the effects of climate change on Lake Victoria. By analyzing long-term temperature and precipitation data, the research has highlighted trends that could affect fish stocks and water availability for Kampala and surrounding regions. This information is invaluable for policymakers in Uganda who are developing adaptation strategies to ensure the sustainability of the lake’s resources.</w:t>
      </w:r>
    </w:p>
    <w:bookmarkEnd w:id="23"/>
    <w:bookmarkStart w:id="24" w:name="collaboration-and-knowledge-transfer"/>
    <w:p>
      <w:pPr>
        <w:pStyle w:val="Heading2"/>
      </w:pPr>
      <w:r>
        <w:t xml:space="preserve">4. Collaboration and Knowledge Transfer</w:t>
      </w:r>
    </w:p>
    <w:p>
      <w:pPr>
        <w:pStyle w:val="FirstParagraph"/>
      </w:pPr>
      <w:r>
        <w:t xml:space="preserve">A critical aspect of this Peer Review Report is the evaluation of the Oceanographer’s collaborative efforts within Uganda Kampala. The Oceanographer has actively engaged with local universities, research institutions, and government agencies to foster a culture of scientific inquiry and innovation. Workshops and training sessions organized by the Oceanographer have enhanced the capacity of local scientists and technicians to conduct high-quality research.</w:t>
      </w:r>
    </w:p>
    <w:p>
      <w:pPr>
        <w:pStyle w:val="BodyText"/>
      </w:pPr>
      <w:r>
        <w:t xml:space="preserve">The Oceanographer’s commitment to knowledge transfer is evident in the mentorship provided to graduate students and early-career researchers. This has not only strengthened the local scientific community but also ensured the continuity of oceanographic research in Uganda. The collaborative projects with international partners have further elevated the profile of Uganda’s research capabilities on the global stage.</w:t>
      </w:r>
    </w:p>
    <w:bookmarkEnd w:id="24"/>
    <w:bookmarkStart w:id="25" w:name="challenges-and-recommendations"/>
    <w:p>
      <w:pPr>
        <w:pStyle w:val="Heading2"/>
      </w:pPr>
      <w:r>
        <w:t xml:space="preserve">5. Challenges and Recommendations</w:t>
      </w:r>
    </w:p>
    <w:p>
      <w:pPr>
        <w:pStyle w:val="FirstParagraph"/>
      </w:pPr>
      <w:r>
        <w:t xml:space="preserve">Despite the Oceanographer’s notable achievements, the peer review committee identified several challenges that need to be addressed. One of the primary concerns is the limited funding available for long-term research projects in Uganda Kampala. To sustain the momentum of current initiatives, it is recommended that the Oceanographer seek additional funding from international organizations and private sector partners.</w:t>
      </w:r>
    </w:p>
    <w:p>
      <w:pPr>
        <w:pStyle w:val="BodyText"/>
      </w:pPr>
      <w:r>
        <w:t xml:space="preserve">Another challenge is the need for more robust data management systems to handle the vast amounts of data generated by ongoing research. The Oceanographer is encouraged to invest in advanced data analytics tools and cloud-based storage solutions to improve data accessibility and security. Additionally, there is a need for greater public engagement to raise awareness about the importance of Lake Victoria and the role of oceanography in its conservation.</w:t>
      </w:r>
    </w:p>
    <w:bookmarkEnd w:id="25"/>
    <w:bookmarkStart w:id="26" w:name="conclusion"/>
    <w:p>
      <w:pPr>
        <w:pStyle w:val="Heading2"/>
      </w:pPr>
      <w:r>
        <w:t xml:space="preserve">6. Conclusion</w:t>
      </w:r>
    </w:p>
    <w:p>
      <w:pPr>
        <w:pStyle w:val="FirstParagraph"/>
      </w:pPr>
      <w:r>
        <w:t xml:space="preserve">In conclusion, this Peer Review Report affirms the significant contributions of the Oceanographer to the scientific community in Uganda Kampala. The Oceanographer’s expertise, innovative methodologies, and collaborative spirit have advanced our understanding of Lake Victoria and its role in the socio-economic development of Uganda. The recommendations outlined in this report are intended to support the Oceanographer in overcoming existing challenges and further enhancing the impact of their work. The peer review committee highly recommends the continuation and expansion of the Oceanographer’s activities in Uganda Kampala, recognizing the critical importance of their role in safeguarding the nation’s most valuable natural resource.</w:t>
      </w:r>
    </w:p>
    <w:bookmarkEnd w:id="26"/>
    <w:p>
      <w:pPr>
        <w:pStyle w:val="BodyText"/>
      </w:pPr>
      <w:r>
        <w:rPr>
          <w:bCs/>
          <w:b/>
        </w:rPr>
        <w:t xml:space="preserve">Reviewed by:</w:t>
      </w:r>
    </w:p>
    <w:p>
      <w:pPr>
        <w:pStyle w:val="BodyText"/>
      </w:pPr>
      <w:r>
        <w:t xml:space="preserve">Dr. Sarah Nalubega</w:t>
      </w:r>
    </w:p>
    <w:p>
      <w:pPr>
        <w:pStyle w:val="BodyText"/>
      </w:pPr>
      <w:r>
        <w:t xml:space="preserve">Senior Research Fellow, Department of Hydrology and Marine Sciences</w:t>
      </w:r>
    </w:p>
    <w:p>
      <w:pPr>
        <w:pStyle w:val="BodyText"/>
      </w:pPr>
      <w:r>
        <w:t xml:space="preserve">Makerere University,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Uganda Kampala</dc:title>
  <dc:creator/>
  <dc:language>en</dc:language>
  <cp:keywords/>
  <dcterms:created xsi:type="dcterms:W3CDTF">2026-10-10T07:34:18Z</dcterms:created>
  <dcterms:modified xsi:type="dcterms:W3CDTF">2026-10-10T07:34:18Z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