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Oceanographer</w:t>
      </w:r>
      <w:r>
        <w:br/>
      </w:r>
      <w:r>
        <w:rPr>
          <w:bCs/>
          <w:b/>
        </w:rPr>
        <w:t xml:space="preserve">Location:</w:t>
      </w:r>
      <w:r>
        <w:t xml:space="preserve"> </w:t>
      </w:r>
      <w:r>
        <w:t xml:space="preserve">United States Houston, Texas</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PR-2023-HOU-OCE-004</w:t>
      </w:r>
      <w:r>
        <w:br/>
      </w:r>
      <w:r>
        <w:rPr>
          <w:bCs/>
          <w:b/>
        </w:rPr>
        <w:t xml:space="preserve">Confidentiality:</w:t>
      </w:r>
      <w:r>
        <w:t xml:space="preserve"> </w:t>
      </w:r>
      <w:r>
        <w:t xml:space="preserve">Internal Use Only</w:t>
      </w:r>
    </w:p>
    <w:p>
      <w:pPr>
        <w:pStyle w:val="BodyText"/>
      </w:pPr>
      <w:r>
        <w:t xml:space="preserve">1. Executive Summary</w:t>
      </w:r>
    </w:p>
    <w:p>
      <w:pPr>
        <w:pStyle w:val="BodyText"/>
      </w:pPr>
      <w:r>
        <w:t xml:space="preserve">This Peer Review Report has been commissioned to evaluate the professional competency, technical expertise, and operational contributions of a senior Oceanographer currently stationed in United States Houston. The review focuses on the individual's ability to integrate marine science with the unique geographical and industrial challenges presented by the Houston metropolitan area and the adjacent Gulf of Mexico. The evaluation concludes that the Oceanographer demonstrates exceptional proficiency in coastal dynamics, offshore resource management, and environmental impact assessment, aligning perfectly with the strategic needs of marine operations in this region.</w:t>
      </w:r>
    </w:p>
    <w:p>
      <w:pPr>
        <w:pStyle w:val="BodyText"/>
      </w:pPr>
      <w:r>
        <w:t xml:space="preserve">2. Contextual Relevance: United States Houston</w:t>
      </w:r>
    </w:p>
    <w:p>
      <w:pPr>
        <w:pStyle w:val="BodyText"/>
      </w:pPr>
      <w:r>
        <w:t xml:space="preserve">The role of an Oceanographer in United States Houston is distinct from coastal roles elsewhere due to the city's status as a global hub for the energy sector and its proximity to the complex estuarine systems of the Gulf of Mexico. This review assesses how the subject leverages their scientific background to address local challenges, including:</w:t>
      </w:r>
    </w:p>
    <w:p>
      <w:pPr>
        <w:numPr>
          <w:ilvl w:val="0"/>
          <w:numId w:val="1001"/>
        </w:numPr>
        <w:pStyle w:val="Compact"/>
      </w:pPr>
      <w:r>
        <w:rPr>
          <w:bCs/>
          <w:b/>
        </w:rPr>
        <w:t xml:space="preserve">Offshore Energy Support:</w:t>
      </w:r>
      <w:r>
        <w:t xml:space="preserve"> </w:t>
      </w:r>
      <w:r>
        <w:t xml:space="preserve">Providing critical data for oil and gas exploration and renewable energy projects in the Gulf.</w:t>
      </w:r>
    </w:p>
    <w:p>
      <w:pPr>
        <w:numPr>
          <w:ilvl w:val="0"/>
          <w:numId w:val="1001"/>
        </w:numPr>
        <w:pStyle w:val="Compact"/>
      </w:pPr>
      <w:r>
        <w:rPr>
          <w:bCs/>
          <w:b/>
        </w:rPr>
        <w:t xml:space="preserve">Port Logistics:</w:t>
      </w:r>
      <w:r>
        <w:t xml:space="preserve"> </w:t>
      </w:r>
      <w:r>
        <w:t xml:space="preserve">Analyzing bathymetry and sediment transport to support the Port of Houston, one of the busiest in the world.</w:t>
      </w:r>
    </w:p>
    <w:p>
      <w:pPr>
        <w:numPr>
          <w:ilvl w:val="0"/>
          <w:numId w:val="1001"/>
        </w:numPr>
        <w:pStyle w:val="Compact"/>
      </w:pPr>
      <w:r>
        <w:rPr>
          <w:bCs/>
          <w:b/>
        </w:rPr>
        <w:t xml:space="preserve">Environmental Resilience:</w:t>
      </w:r>
      <w:r>
        <w:t xml:space="preserve"> </w:t>
      </w:r>
      <w:r>
        <w:t xml:space="preserve">Modeling storm surge and sea-level rise impacts on the Houston-Galveston coastal barrier.</w:t>
      </w:r>
    </w:p>
    <w:p>
      <w:pPr>
        <w:pStyle w:val="FirstParagraph"/>
      </w:pPr>
      <w:r>
        <w:t xml:space="preserve">The Oceanographer has shown a deep understanding of the regulatory landscape in the United States, specifically adhering to guidelines set by the EPA and NOAA while operating within the industrial framework of Houston.</w:t>
      </w:r>
    </w:p>
    <w:p>
      <w:pPr>
        <w:pStyle w:val="BodyText"/>
      </w:pPr>
      <w:r>
        <w:t xml:space="preserve">3. Technical Competency and Methodology</w:t>
      </w:r>
    </w:p>
    <w:p>
      <w:pPr>
        <w:pStyle w:val="BodyText"/>
      </w:pPr>
      <w:r>
        <w:t xml:space="preserve">The subject's technical performance was evaluated based on recent fieldwork and data analysis projects. The Oceanographer exhibits a robust command of physical oceanography, with a specific focus on hydrodynamics and sedimentology.</w:t>
      </w:r>
    </w:p>
    <w:p>
      <w:pPr>
        <w:pStyle w:val="BodyText"/>
      </w:pPr>
      <w:r>
        <w:rPr>
          <w:bCs/>
          <w:b/>
        </w:rPr>
        <w:t xml:space="preserve">Data Acquisition:</w:t>
      </w:r>
      <w:r>
        <w:t xml:space="preserve"> </w:t>
      </w:r>
      <w:r>
        <w:t xml:space="preserve">The Oceanographer successfully led a multi-vessel survey in the upper Gulf of Mexico, utilizing advanced sonar technology and CTD (Conductivity, Temperature, Depth) profilers. The data collected was instrumental in updating local bathymetric maps, which are crucial for navigation safety in the Houston Ship Channel.</w:t>
      </w:r>
    </w:p>
    <w:p>
      <w:pPr>
        <w:pStyle w:val="BodyText"/>
      </w:pPr>
      <w:r>
        <w:rPr>
          <w:bCs/>
          <w:b/>
        </w:rPr>
        <w:t xml:space="preserve">Modeling and Analysis:</w:t>
      </w:r>
      <w:r>
        <w:t xml:space="preserve"> </w:t>
      </w:r>
      <w:r>
        <w:t xml:space="preserve">Utilizing high-performance computing resources available in the Houston area, the Oceanographer developed predictive models for salinity intrusion in the Galveston Bay system. This work is vital for managing freshwater resources and protecting local ecosystems from industrial discharge. The methodology employed was rigorous, peer-validated, and consistent with international standards of marine science.</w:t>
      </w:r>
    </w:p>
    <w:p>
      <w:pPr>
        <w:pStyle w:val="BodyText"/>
      </w:pPr>
      <w:r>
        <w:t xml:space="preserve">4. Interdisciplinary Collaboration</w:t>
      </w:r>
    </w:p>
    <w:p>
      <w:pPr>
        <w:pStyle w:val="BodyText"/>
      </w:pPr>
      <w:r>
        <w:t xml:space="preserve">A key aspect of this Peer Review Report is the assessment of the Oceanographer's ability to collaborate with non-scientific stakeholders. In United States Houston, marine scientists must frequently interface with engineers, policymakers, and corporate executives.</w:t>
      </w:r>
    </w:p>
    <w:p>
      <w:pPr>
        <w:pStyle w:val="BodyText"/>
      </w:pPr>
      <w:r>
        <w:t xml:space="preserve">The subject has demonstrated excellent communication skills, translating complex oceanographic data into actionable insights for engineering teams designing offshore platforms. Furthermore, the Oceanographer has actively participated in community outreach programs in Houston, educating the public on coastal conservation and the importance of the Gulf ecosystem. This engagement enhances the social license to operate for marine projects in the region.</w:t>
      </w:r>
    </w:p>
    <w:p>
      <w:pPr>
        <w:pStyle w:val="BodyText"/>
      </w:pPr>
      <w:r>
        <w:t xml:space="preserve">5. Areas for Improvement</w:t>
      </w:r>
    </w:p>
    <w:p>
      <w:pPr>
        <w:pStyle w:val="BodyText"/>
      </w:pPr>
      <w:r>
        <w:t xml:space="preserve">While the overall performance is exemplary, this report identifies two areas for professional development:</w:t>
      </w:r>
    </w:p>
    <w:p>
      <w:pPr>
        <w:numPr>
          <w:ilvl w:val="0"/>
          <w:numId w:val="1002"/>
        </w:numPr>
        <w:pStyle w:val="Compact"/>
      </w:pPr>
      <w:r>
        <w:rPr>
          <w:bCs/>
          <w:b/>
        </w:rPr>
        <w:t xml:space="preserve">Biological Integration:</w:t>
      </w:r>
      <w:r>
        <w:t xml:space="preserve"> </w:t>
      </w:r>
      <w:r>
        <w:t xml:space="preserve">While the Oceanographer's expertise in physical oceanography is strong, there is an opportunity to deepen collaboration with marine biologists to better assess the biological impact of physical changes in the Gulf.</w:t>
      </w:r>
    </w:p>
    <w:p>
      <w:pPr>
        <w:numPr>
          <w:ilvl w:val="0"/>
          <w:numId w:val="1002"/>
        </w:numPr>
        <w:pStyle w:val="Compact"/>
      </w:pPr>
      <w:r>
        <w:rPr>
          <w:bCs/>
          <w:b/>
        </w:rPr>
        <w:t xml:space="preserve">Real-Time Data Systems:</w:t>
      </w:r>
      <w:r>
        <w:t xml:space="preserve"> </w:t>
      </w:r>
      <w:r>
        <w:t xml:space="preserve">The subject is encouraged to further integrate real-time IoT sensor data into their modeling workflows to enhance the immediacy of their forecasts for Houston-based emergency management teams.</w:t>
      </w:r>
    </w:p>
    <w:p>
      <w:pPr>
        <w:pStyle w:val="FirstParagraph"/>
      </w:pPr>
      <w:r>
        <w:t xml:space="preserve">6. Final Recommendation</w:t>
      </w:r>
    </w:p>
    <w:p>
      <w:pPr>
        <w:pStyle w:val="BodyText"/>
      </w:pPr>
      <w:r>
        <w:t xml:space="preserve">Based on the comprehensive evaluation of technical skills, regional relevance, and professional conduct, this Peer Review Report recommends the continued employment and advancement of the Oceanographer. Their work is not only scientifically sound but also economically and environmentally vital to the United States Houston region. The subject is well-positioned to lead future initiatives in coastal resilience and sustainable marine resource management.</w:t>
      </w:r>
    </w:p>
    <w:p>
      <w:pPr>
        <w:pStyle w:val="BodyText"/>
      </w:pPr>
      <w:r>
        <w:rPr>
          <w:bCs/>
          <w:b/>
        </w:rPr>
        <w:t xml:space="preserve">Prepared By:</w:t>
      </w:r>
      <w:r>
        <w:br/>
      </w:r>
      <w:r>
        <w:t xml:space="preserve">Dr. Elena Rostova</w:t>
      </w:r>
      <w:r>
        <w:br/>
      </w:r>
      <w:r>
        <w:t xml:space="preserve">Senior Marine Scientist</w:t>
      </w:r>
      <w:r>
        <w:br/>
      </w:r>
      <w:r>
        <w:t xml:space="preserve">Houston Coastal Research Institute</w:t>
      </w:r>
    </w:p>
    <w:p>
      <w:pPr>
        <w:pStyle w:val="BodyText"/>
      </w:pPr>
      <w:r>
        <w:t xml:space="preserve">Signature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United States Houston</dc:title>
  <dc:creator/>
  <dc:language>en</dc:language>
  <cp:keywords/>
  <dcterms:created xsi:type="dcterms:W3CDTF">2026-10-10T06:31:25Z</dcterms:created>
  <dcterms:modified xsi:type="dcterms:W3CDTF">2026-10-10T06:31:25Z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