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Oceanographer</w:t>
      </w:r>
      <w:r>
        <w:br/>
      </w:r>
      <w:r>
        <w:rPr>
          <w:bCs/>
          <w:b/>
        </w:rPr>
        <w:t xml:space="preserve">Location:</w:t>
      </w:r>
      <w:r>
        <w:t xml:space="preserve"> </w:t>
      </w:r>
      <w:r>
        <w:t xml:space="preserve">United States Miami</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w:t>
      </w:r>
      <w:r>
        <w:br/>
      </w:r>
      <w:r>
        <w:rPr>
          <w:bCs/>
          <w:b/>
        </w:rPr>
        <w:t xml:space="preserve">Confidentiality:</w:t>
      </w:r>
      <w:r>
        <w:t xml:space="preserve"> </w:t>
      </w:r>
      <w:r>
        <w:t xml:space="preserve">Restricted</w:t>
      </w:r>
    </w:p>
    <w:bookmarkStart w:id="20" w:name="executive-summary"/>
    <w:p>
      <w:pPr>
        <w:pStyle w:val="Heading2"/>
      </w:pPr>
      <w:r>
        <w:t xml:space="preserve">1. Executive Summary</w:t>
      </w:r>
    </w:p>
    <w:p>
      <w:pPr>
        <w:pStyle w:val="FirstParagraph"/>
      </w:pPr>
      <w:r>
        <w:t xml:space="preserve">This Peer Review Report has been conducted to evaluate the professional performance, technical expertise, and research contributions of the Oceanographer based in United States Miami. The review focuses on the individual's ability to conduct marine research, analyze oceanographic data, and contribute to the scientific community within the unique environmental context of the Miami region. The assessment covers various aspects of the Oceanographer's work, including fieldwork, data analysis, publication record, and collaboration with local and international institutions.</w:t>
      </w:r>
    </w:p>
    <w:bookmarkEnd w:id="20"/>
    <w:bookmarkStart w:id="21" w:name="introduction-and-scope"/>
    <w:p>
      <w:pPr>
        <w:pStyle w:val="Heading2"/>
      </w:pPr>
      <w:r>
        <w:t xml:space="preserve">2. Introduction and Scope</w:t>
      </w:r>
    </w:p>
    <w:p>
      <w:pPr>
        <w:pStyle w:val="FirstParagraph"/>
      </w:pPr>
      <w:r>
        <w:t xml:space="preserve">The role of an Oceanographer in United States Miami is critical due to the region's proximity to the Atlantic Ocean, the Gulf Stream, and the Florida Keys National Marine Sanctuary. This Peer Review Report aims to provide a comprehensive evaluation of the Oceanographer's contributions to marine science, environmental conservation, and climate change research. The scope of this review includes an assessment of the Oceanographer's technical skills, research methodology, data interpretation, and the impact of their work on local and global oceanographic studies.</w:t>
      </w:r>
    </w:p>
    <w:bookmarkEnd w:id="21"/>
    <w:bookmarkStart w:id="22" w:name="technical-expertise-and-methodology"/>
    <w:p>
      <w:pPr>
        <w:pStyle w:val="Heading2"/>
      </w:pPr>
      <w:r>
        <w:t xml:space="preserve">3. Technical Expertise and Methodology</w:t>
      </w:r>
    </w:p>
    <w:p>
      <w:pPr>
        <w:pStyle w:val="FirstParagraph"/>
      </w:pPr>
      <w:r>
        <w:t xml:space="preserve">The Oceanographer has demonstrated a high level of technical expertise in various areas of marine science, including physical oceanography, marine biology, and chemical oceanography. The review highlights the following key strengths:</w:t>
      </w:r>
    </w:p>
    <w:p>
      <w:pPr>
        <w:numPr>
          <w:ilvl w:val="0"/>
          <w:numId w:val="1001"/>
        </w:numPr>
        <w:pStyle w:val="Compact"/>
      </w:pPr>
      <w:r>
        <w:rPr>
          <w:bCs/>
          <w:b/>
        </w:rPr>
        <w:t xml:space="preserve">Fieldwork Proficiency:</w:t>
      </w:r>
      <w:r>
        <w:t xml:space="preserve"> </w:t>
      </w:r>
      <w:r>
        <w:t xml:space="preserve">The Oceanographer has successfully conducted numerous field studies in the waters surrounding United States Miami, utilizing advanced equipment such as CTD profilers, ADCPs, and underwater drones. These studies have provided valuable data on water temperature, salinity, currents, and marine biodiversity.</w:t>
      </w:r>
    </w:p>
    <w:p>
      <w:pPr>
        <w:numPr>
          <w:ilvl w:val="0"/>
          <w:numId w:val="1001"/>
        </w:numPr>
        <w:pStyle w:val="Compact"/>
      </w:pPr>
      <w:r>
        <w:rPr>
          <w:bCs/>
          <w:b/>
        </w:rPr>
        <w:t xml:space="preserve">Data Analysis:</w:t>
      </w:r>
      <w:r>
        <w:t xml:space="preserve"> </w:t>
      </w:r>
      <w:r>
        <w:t xml:space="preserve">The Oceanographer's ability to analyze complex datasets using statistical software and modeling tools is commendable. The use of GIS mapping and remote sensing technologies has enhanced the accuracy and depth of the research findings.</w:t>
      </w:r>
    </w:p>
    <w:p>
      <w:pPr>
        <w:numPr>
          <w:ilvl w:val="0"/>
          <w:numId w:val="1001"/>
        </w:numPr>
        <w:pStyle w:val="Compact"/>
      </w:pPr>
      <w:r>
        <w:rPr>
          <w:bCs/>
          <w:b/>
        </w:rPr>
        <w:t xml:space="preserve">Research Methodology:</w:t>
      </w:r>
      <w:r>
        <w:t xml:space="preserve"> </w:t>
      </w:r>
      <w:r>
        <w:t xml:space="preserve">The methodologies employed by the Oceanographer are rigorous and adhere to international standards. The review notes the effective integration of interdisciplinary approaches, combining physical, chemical, and biological data to provide a holistic understanding of marine ecosystems.</w:t>
      </w:r>
    </w:p>
    <w:bookmarkEnd w:id="22"/>
    <w:bookmarkStart w:id="23" w:name="research-contributions-and-publications"/>
    <w:p>
      <w:pPr>
        <w:pStyle w:val="Heading2"/>
      </w:pPr>
      <w:r>
        <w:t xml:space="preserve">4. Research Contributions and Publications</w:t>
      </w:r>
    </w:p>
    <w:p>
      <w:pPr>
        <w:pStyle w:val="FirstParagraph"/>
      </w:pPr>
      <w:r>
        <w:t xml:space="preserve">The Oceanographer's research contributions have been significant, particularly in the areas of coral reef health, ocean acidification, and the impact of climate change on marine ecosystems in United States Miami. The review highlights the following achievements:</w:t>
      </w:r>
    </w:p>
    <w:p>
      <w:pPr>
        <w:numPr>
          <w:ilvl w:val="0"/>
          <w:numId w:val="1002"/>
        </w:numPr>
        <w:pStyle w:val="Compact"/>
      </w:pPr>
      <w:r>
        <w:rPr>
          <w:bCs/>
          <w:b/>
        </w:rPr>
        <w:t xml:space="preserve">Publications:</w:t>
      </w:r>
      <w:r>
        <w:t xml:space="preserve"> </w:t>
      </w:r>
      <w:r>
        <w:t xml:space="preserve">The Oceanographer has authored and co-authored several peer-reviewed articles in reputable journals, contributing to the global understanding of marine science. These publications have been well-received by the scientific community and have influenced policy decisions related to marine conservation.</w:t>
      </w:r>
    </w:p>
    <w:p>
      <w:pPr>
        <w:numPr>
          <w:ilvl w:val="0"/>
          <w:numId w:val="1002"/>
        </w:numPr>
        <w:pStyle w:val="Compact"/>
      </w:pPr>
      <w:r>
        <w:rPr>
          <w:bCs/>
          <w:b/>
        </w:rPr>
        <w:t xml:space="preserve">Conferences and Presentations:</w:t>
      </w:r>
      <w:r>
        <w:t xml:space="preserve"> </w:t>
      </w:r>
      <w:r>
        <w:t xml:space="preserve">The Oceanographer has actively participated in national and international conferences, presenting research findings and engaging with peers. These presentations have fostered collaboration and knowledge exchange within the oceanographic community.</w:t>
      </w:r>
    </w:p>
    <w:p>
      <w:pPr>
        <w:numPr>
          <w:ilvl w:val="0"/>
          <w:numId w:val="1002"/>
        </w:numPr>
        <w:pStyle w:val="Compact"/>
      </w:pPr>
      <w:r>
        <w:rPr>
          <w:bCs/>
          <w:b/>
        </w:rPr>
        <w:t xml:space="preserve">Grants and Funding:</w:t>
      </w:r>
      <w:r>
        <w:t xml:space="preserve"> </w:t>
      </w:r>
      <w:r>
        <w:t xml:space="preserve">The Oceanographer has successfully secured grants from various funding agencies, enabling the continuation of critical research projects. This ability to secure funding is a testament to the quality and relevance of the research being conducted.</w:t>
      </w:r>
    </w:p>
    <w:bookmarkEnd w:id="23"/>
    <w:bookmarkStart w:id="24" w:name="collaboration-and-community-engagement"/>
    <w:p>
      <w:pPr>
        <w:pStyle w:val="Heading2"/>
      </w:pPr>
      <w:r>
        <w:t xml:space="preserve">5. Collaboration and Community Engagement</w:t>
      </w:r>
    </w:p>
    <w:p>
      <w:pPr>
        <w:pStyle w:val="FirstParagraph"/>
      </w:pPr>
      <w:r>
        <w:t xml:space="preserve">The Oceanographer has demonstrated a strong commitment to collaboration and community engagement. The review notes the following aspects:</w:t>
      </w:r>
    </w:p>
    <w:p>
      <w:pPr>
        <w:numPr>
          <w:ilvl w:val="0"/>
          <w:numId w:val="1003"/>
        </w:numPr>
        <w:pStyle w:val="Compact"/>
      </w:pPr>
      <w:r>
        <w:rPr>
          <w:bCs/>
          <w:b/>
        </w:rPr>
        <w:t xml:space="preserve">Interdisciplinary Collaboration:</w:t>
      </w:r>
      <w:r>
        <w:t xml:space="preserve"> </w:t>
      </w:r>
      <w:r>
        <w:t xml:space="preserve">The Oceanographer has worked closely with researchers from various disciplines, including marine biology, climate science, and environmental policy. This collaborative approach has led to more comprehensive and impactful research outcomes.</w:t>
      </w:r>
    </w:p>
    <w:p>
      <w:pPr>
        <w:numPr>
          <w:ilvl w:val="0"/>
          <w:numId w:val="1003"/>
        </w:numPr>
        <w:pStyle w:val="Compact"/>
      </w:pPr>
      <w:r>
        <w:rPr>
          <w:bCs/>
          <w:b/>
        </w:rPr>
        <w:t xml:space="preserve">Community Outreach:</w:t>
      </w:r>
      <w:r>
        <w:t xml:space="preserve"> </w:t>
      </w:r>
      <w:r>
        <w:t xml:space="preserve">The Oceanographer has actively engaged with the local community in United States Miami, conducting workshops, seminars, and educational programs to raise awareness about marine conservation and the importance of protecting ocean ecosystems.</w:t>
      </w:r>
    </w:p>
    <w:p>
      <w:pPr>
        <w:numPr>
          <w:ilvl w:val="0"/>
          <w:numId w:val="1003"/>
        </w:numPr>
        <w:pStyle w:val="Compact"/>
      </w:pPr>
      <w:r>
        <w:rPr>
          <w:bCs/>
          <w:b/>
        </w:rPr>
        <w:t xml:space="preserve">Policy Influence:</w:t>
      </w:r>
      <w:r>
        <w:t xml:space="preserve"> </w:t>
      </w:r>
      <w:r>
        <w:t xml:space="preserve">The Oceanographer's research has informed local and regional policies related to marine resource management and climate change adaptation. This influence underscores the practical relevance of the research being conducted.</w:t>
      </w:r>
    </w:p>
    <w:bookmarkEnd w:id="24"/>
    <w:bookmarkStart w:id="25" w:name="areas-for-improvement"/>
    <w:p>
      <w:pPr>
        <w:pStyle w:val="Heading2"/>
      </w:pPr>
      <w:r>
        <w:t xml:space="preserve">6. Areas for Improvement</w:t>
      </w:r>
    </w:p>
    <w:p>
      <w:pPr>
        <w:pStyle w:val="FirstParagraph"/>
      </w:pPr>
      <w:r>
        <w:t xml:space="preserve">While the Oceanographer's performance is highly commendable, the review identifies a few areas for improvement:</w:t>
      </w:r>
    </w:p>
    <w:p>
      <w:pPr>
        <w:numPr>
          <w:ilvl w:val="0"/>
          <w:numId w:val="1004"/>
        </w:numPr>
        <w:pStyle w:val="Compact"/>
      </w:pPr>
      <w:r>
        <w:rPr>
          <w:bCs/>
          <w:b/>
        </w:rPr>
        <w:t xml:space="preserve">Long-term Monitoring:</w:t>
      </w:r>
      <w:r>
        <w:t xml:space="preserve"> </w:t>
      </w:r>
      <w:r>
        <w:t xml:space="preserve">Increasing the focus on long-term monitoring programs could provide more robust data for understanding trends and changes in marine ecosystems over time.</w:t>
      </w:r>
    </w:p>
    <w:p>
      <w:pPr>
        <w:numPr>
          <w:ilvl w:val="0"/>
          <w:numId w:val="1004"/>
        </w:numPr>
        <w:pStyle w:val="Compact"/>
      </w:pPr>
      <w:r>
        <w:rPr>
          <w:bCs/>
          <w:b/>
        </w:rPr>
        <w:t xml:space="preserve">Public Engagement:</w:t>
      </w:r>
      <w:r>
        <w:t xml:space="preserve"> </w:t>
      </w:r>
      <w:r>
        <w:t xml:space="preserve">Expanding public engagement efforts to include more interactive and accessible formats could enhance community awareness and support for marine conservation initiatives.</w:t>
      </w:r>
    </w:p>
    <w:p>
      <w:pPr>
        <w:numPr>
          <w:ilvl w:val="0"/>
          <w:numId w:val="1004"/>
        </w:numPr>
        <w:pStyle w:val="Compact"/>
      </w:pPr>
      <w:r>
        <w:rPr>
          <w:bCs/>
          <w:b/>
        </w:rPr>
        <w:t xml:space="preserve">Interdisciplinary Training:</w:t>
      </w:r>
      <w:r>
        <w:t xml:space="preserve"> </w:t>
      </w:r>
      <w:r>
        <w:t xml:space="preserve">Providing additional training in emerging technologies and interdisciplinary methods could further enhance the Oceanographer's research capabilities.</w:t>
      </w:r>
    </w:p>
    <w:bookmarkEnd w:id="25"/>
    <w:bookmarkStart w:id="26" w:name="conclusion"/>
    <w:p>
      <w:pPr>
        <w:pStyle w:val="Heading2"/>
      </w:pPr>
      <w:r>
        <w:t xml:space="preserve">7. Conclusion</w:t>
      </w:r>
    </w:p>
    <w:p>
      <w:pPr>
        <w:pStyle w:val="FirstParagraph"/>
      </w:pPr>
      <w:r>
        <w:t xml:space="preserve">In conclusion, this Peer Review Report affirms the Oceanographer's exceptional contributions to marine science and environmental conservation in United States Miami. The Oceanographer's technical expertise, research achievements, and commitment to collaboration and community engagement are highly valued. The recommendations for improvement are intended to support continued growth and impact in the field of oceanography.</w:t>
      </w:r>
    </w:p>
    <w:bookmarkEnd w:id="26"/>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Oceanographer</w:t>
      </w:r>
      <w:r>
        <w:br/>
      </w:r>
      <w:r>
        <w:rPr>
          <w:bCs/>
          <w:b/>
        </w:rPr>
        <w:t xml:space="preserve">Institution:</w:t>
      </w:r>
      <w:r>
        <w:t xml:space="preserve"> </w:t>
      </w:r>
      <w:r>
        <w:t xml:space="preserve">[Institution Name]</w:t>
      </w:r>
      <w:r>
        <w:br/>
      </w: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2026-10-10T09:23:24Z</dcterms:created>
  <dcterms:modified xsi:type="dcterms:W3CDTF">2026-10-10T09:23:24Z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