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p>
    <w:bookmarkStart w:id="25" w:name="peer-review-report"/>
    <w:p>
      <w:pPr>
        <w:pStyle w:val="Heading1"/>
      </w:pPr>
      <w:r>
        <w:t xml:space="preserve">Peer Review Report</w:t>
      </w:r>
    </w:p>
    <w:p>
      <w:pPr>
        <w:pStyle w:val="FirstParagraph"/>
      </w:pPr>
      <w:r>
        <w:rPr>
          <w:bCs/>
          <w:b/>
        </w:rPr>
        <w:t xml:space="preserve">Subject:</w:t>
      </w:r>
      <w:r>
        <w:t xml:space="preserve"> </w:t>
      </w:r>
      <w:r>
        <w:t xml:space="preserve">Professional Evaluation of Oceanographer Candidate</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Department of Marine Sciences &amp; Coastal Resilience</w:t>
      </w:r>
    </w:p>
    <w:p>
      <w:pPr>
        <w:pStyle w:val="BodyText"/>
      </w:pPr>
      <w:r>
        <w:rPr>
          <w:bCs/>
          <w:b/>
        </w:rPr>
        <w:t xml:space="preserve">Reference ID:</w:t>
      </w:r>
      <w:r>
        <w:t xml:space="preserve"> </w:t>
      </w:r>
      <w:r>
        <w:t xml:space="preserve">NYC-OCN-2023-884</w:t>
      </w:r>
    </w:p>
    <w:bookmarkStart w:id="20" w:name="executive-summary"/>
    <w:p>
      <w:pPr>
        <w:pStyle w:val="Heading2"/>
      </w:pPr>
      <w:r>
        <w:t xml:space="preserve">1. Executive Summary</w:t>
      </w:r>
    </w:p>
    <w:p>
      <w:pPr>
        <w:pStyle w:val="FirstParagraph"/>
      </w:pPr>
      <w:r>
        <w:t xml:space="preserve">This Peer Review Report serves as a comprehensive evaluation of the professional qualifications, technical expertise, and research contributions of the candidate applying for the position of Oceanographer within the United States New York City metropolitan area. The review process was conducted by a panel of senior marine scientists and coastal engineers to assess the candidate's suitability for advancing the city's critical initiatives regarding coastal resilience, water quality management, and marine biodiversity conservation. The candidate has demonstrated a robust command of physical oceanography and a clear understanding of the unique hydrodynamic challenges facing the New York Harbor estuary.</w:t>
      </w:r>
    </w:p>
    <w:bookmarkEnd w:id="20"/>
    <w:bookmarkStart w:id="21" w:name="technical-competency-and-methodology"/>
    <w:p>
      <w:pPr>
        <w:pStyle w:val="Heading2"/>
      </w:pPr>
      <w:r>
        <w:t xml:space="preserve">2. Technical Competency and Methodology</w:t>
      </w:r>
    </w:p>
    <w:p>
      <w:pPr>
        <w:pStyle w:val="FirstParagraph"/>
      </w:pPr>
      <w:r>
        <w:t xml:space="preserve">The core of this evaluation focuses on the candidate's technical proficiency as an Oceanographer. The review panel examined the candidate's proposed methodologies for monitoring salinity gradients and sediment transport in the Hudson River and New York Harbor. The candidate's approach utilizes advanced acoustic Doppler current profilers (ADCP) coupled with high-resolution satellite imagery, which aligns perfectly with the technological standards required for modern oceanographic research in the United States.</w:t>
      </w:r>
    </w:p>
    <w:p>
      <w:pPr>
        <w:pStyle w:val="BodyText"/>
      </w:pPr>
      <w:r>
        <w:t xml:space="preserve">Specifically, the candidate's ability to model storm surge scenarios is of paramount importance given the history of extreme weather events in New York City. The review highlights that the candidate's previous work on fluid dynamics provides a solid foundation for predicting flood risks in low-lying boroughs such as Brooklyn and Queens. The mathematical rigor applied to these models suggests that the candidate is well-equipped to provide actionable data for urban planning and infrastructure development.</w:t>
      </w:r>
    </w:p>
    <w:bookmarkEnd w:id="21"/>
    <w:bookmarkStart w:id="22" w:name="relevance-to-united-states-new-york-city"/>
    <w:p>
      <w:pPr>
        <w:pStyle w:val="Heading2"/>
      </w:pPr>
      <w:r>
        <w:t xml:space="preserve">3. Relevance to United States New York City</w:t>
      </w:r>
    </w:p>
    <w:p>
      <w:pPr>
        <w:pStyle w:val="FirstParagraph"/>
      </w:pPr>
      <w:r>
        <w:t xml:space="preserve">A critical component of this Peer Review Report is the assessment of how the candidate's expertise translates to the specific environmental context of United States New York City. The city faces unique challenges as a major port and a dense urban center situated on a complex estuarine system. The candidate has shown a distinct awareness of these local factors, particularly regarding the impact of urban runoff on marine ecosystems.</w:t>
      </w:r>
    </w:p>
    <w:p>
      <w:pPr>
        <w:pStyle w:val="BodyText"/>
      </w:pPr>
      <w:r>
        <w:t xml:space="preserve">The candidate's research interests in microplastic pollution and nutrient loading are directly applicable to the current environmental health goals of New York City. The review committee notes that the candidate's previous publications address the interplay between industrial activity and marine life, a topic of significant concern for the local community and regulatory bodies. Furthermore, the candidate's familiarity with federal and state environmental regulations within the United States ensures that their work will be compliant and impactful.</w:t>
      </w:r>
    </w:p>
    <w:bookmarkEnd w:id="22"/>
    <w:bookmarkStart w:id="23" w:name="research-impact-and-innovation"/>
    <w:p>
      <w:pPr>
        <w:pStyle w:val="Heading2"/>
      </w:pPr>
      <w:r>
        <w:t xml:space="preserve">4. Research Impact and Innovation</w:t>
      </w:r>
    </w:p>
    <w:p>
      <w:pPr>
        <w:pStyle w:val="FirstParagraph"/>
      </w:pPr>
      <w:r>
        <w:t xml:space="preserve">The candidate's track record as an Oceanographer demonstrates a commitment to innovation. The review panel was particularly impressed by the candidate's development of a new data visualization tool designed to communicate complex oceanographic data to non-scientific stakeholders. In a city as diverse and politically active as New York City, the ability to translate scientific findings into clear, understandable information is essential for securing public support and funding for marine conservation projects.</w:t>
      </w:r>
    </w:p>
    <w:p>
      <w:pPr>
        <w:pStyle w:val="BodyText"/>
      </w:pPr>
      <w:r>
        <w:t xml:space="preserve">Additionally, the candidate's collaborative approach to research is evident. The Peer Review Report notes several instances where the candidate has successfully partnered with local universities, government agencies, and non-profit organizations. This collaborative spirit is vital for addressing the multifaceted issues facing the coastal waters of the United States New York City region.</w:t>
      </w:r>
    </w:p>
    <w:bookmarkEnd w:id="23"/>
    <w:bookmarkStart w:id="24" w:name="recommendations-and-conclusion"/>
    <w:p>
      <w:pPr>
        <w:pStyle w:val="Heading2"/>
      </w:pPr>
      <w:r>
        <w:t xml:space="preserve">5. Recommendations and Conclusion</w:t>
      </w:r>
    </w:p>
    <w:p>
      <w:pPr>
        <w:pStyle w:val="FirstParagraph"/>
      </w:pPr>
      <w:r>
        <w:t xml:space="preserve">Based on the thorough examination of the candidate's credentials, technical skills, and alignment with the needs of the region, the review committee recommends the candidate for the position of Oceanographer. The candidate possesses the necessary expertise to contribute significantly to the scientific understanding and management of the marine environment surrounding United States New York City.</w:t>
      </w:r>
    </w:p>
    <w:p>
      <w:pPr>
        <w:pStyle w:val="BodyText"/>
      </w:pPr>
      <w:r>
        <w:t xml:space="preserve">It is recommended that the candidate be encouraged to focus their initial efforts on integrating their storm surge models with the city's existing flood defense systems. Furthermore, the candidate should be supported in establishing a long-term monitoring program for water quality in the harbor. This Peer Review Report concludes that the candidate is an exceptional asset who will enhance the scientific capacity of the organization and contribute to the sustainability and resilience of New York City's coastal infrastructure.</w:t>
      </w:r>
    </w:p>
    <w:p>
      <w:pPr>
        <w:pStyle w:val="BodyText"/>
      </w:pPr>
      <w:r>
        <w:rPr>
          <w:bCs/>
          <w:b/>
        </w:rPr>
        <w:t xml:space="preserve">Dr. Elena Rostova</w:t>
      </w:r>
      <w:r>
        <w:br/>
      </w:r>
      <w:r>
        <w:t xml:space="preserve">Lead Reviewer</w:t>
      </w:r>
      <w:r>
        <w:br/>
      </w:r>
      <w:r>
        <w:t xml:space="preserve">Senior Marine Biologist</w:t>
      </w:r>
    </w:p>
    <w:p>
      <w:pPr>
        <w:pStyle w:val="BodyText"/>
      </w:pPr>
      <w:r>
        <w:rPr>
          <w:bCs/>
          <w:b/>
        </w:rPr>
        <w:t xml:space="preserve">James T. O'Malley</w:t>
      </w:r>
      <w:r>
        <w:br/>
      </w:r>
      <w:r>
        <w:t xml:space="preserve">Co-Chair</w:t>
      </w:r>
      <w:r>
        <w:br/>
      </w:r>
      <w:r>
        <w:t xml:space="preserve">Department of Coastal Engineering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dc:title>
  <dc:creator/>
  <dc:language>en</dc:language>
  <cp:keywords/>
  <dcterms:created xsi:type="dcterms:W3CDTF">2026-10-10T08:15:28Z</dcterms:created>
  <dcterms:modified xsi:type="dcterms:W3CDTF">2026-10-10T08:15:28Z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