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Oceanographer operating within the context of Venezuela Caracas. The purpose of this review is to provide a comprehensive assessment of the individual’s work in marine science, coastal management, and environmental research, with a focus on their impact on local and regional oceanographic initiatives.</w:t>
      </w:r>
    </w:p>
    <w:p>
      <w:pPr>
        <w:pStyle w:val="BodyText"/>
      </w:pPr>
      <w:r>
        <w:t xml:space="preserve">Venezuela Caracas, as the capital city of Venezuela, serves as a critical hub for scientific research, policy development, and academic collaboration. Although Caracas is inland, its proximity to the Caribbean Sea and its role as a center for governmental and educational institutions make it a strategic location for oceanographic research and management. The Oceanographer under review has been actively involved in projects that address marine biodiversity, coastal erosion, water quality, and climate change impacts along Venezuela’s northern coastline.</w:t>
      </w:r>
    </w:p>
    <w:bookmarkEnd w:id="21"/>
    <w:bookmarkStart w:id="22" w:name="scope-of-review"/>
    <w:p>
      <w:pPr>
        <w:pStyle w:val="Heading2"/>
      </w:pPr>
      <w:r>
        <w:t xml:space="preserve">2. Scope of Review</w:t>
      </w:r>
    </w:p>
    <w:p>
      <w:pPr>
        <w:pStyle w:val="FirstParagraph"/>
      </w:pPr>
      <w:r>
        <w:t xml:space="preserve">This Peer Review Report covers the following key areas:</w:t>
      </w:r>
    </w:p>
    <w:p>
      <w:pPr>
        <w:numPr>
          <w:ilvl w:val="0"/>
          <w:numId w:val="1001"/>
        </w:numPr>
        <w:pStyle w:val="Compact"/>
      </w:pPr>
      <w:r>
        <w:t xml:space="preserve">Technical competence and scientific rigor in oceanographic research.</w:t>
      </w:r>
    </w:p>
    <w:p>
      <w:pPr>
        <w:numPr>
          <w:ilvl w:val="0"/>
          <w:numId w:val="1001"/>
        </w:numPr>
        <w:pStyle w:val="Compact"/>
      </w:pPr>
      <w:r>
        <w:t xml:space="preserve">Contribution to marine conservation and coastal management in Venezuela.</w:t>
      </w:r>
    </w:p>
    <w:p>
      <w:pPr>
        <w:numPr>
          <w:ilvl w:val="0"/>
          <w:numId w:val="1001"/>
        </w:numPr>
        <w:pStyle w:val="Compact"/>
      </w:pPr>
      <w:r>
        <w:t xml:space="preserve">Collaboration with academic institutions, government agencies, and international partners.</w:t>
      </w:r>
    </w:p>
    <w:p>
      <w:pPr>
        <w:numPr>
          <w:ilvl w:val="0"/>
          <w:numId w:val="1001"/>
        </w:numPr>
        <w:pStyle w:val="Compact"/>
      </w:pPr>
      <w:r>
        <w:t xml:space="preserve">Dissemination of research findings through publications, conferences, and public outreach.</w:t>
      </w:r>
    </w:p>
    <w:p>
      <w:pPr>
        <w:numPr>
          <w:ilvl w:val="0"/>
          <w:numId w:val="1001"/>
        </w:numPr>
        <w:pStyle w:val="Compact"/>
      </w:pPr>
      <w:r>
        <w:t xml:space="preserve">Adherence to ethical standards and professional conduct.</w:t>
      </w:r>
    </w:p>
    <w:p>
      <w:pPr>
        <w:pStyle w:val="FirstParagraph"/>
      </w:pPr>
      <w:r>
        <w:t xml:space="preserve">The review is based on an evaluation of published work, project reports, peer feedback, and direct observation of the Oceanographer’s activities over the past three years.</w:t>
      </w:r>
    </w:p>
    <w:bookmarkEnd w:id="22"/>
    <w:bookmarkStart w:id="23" w:name="Xa7222d4623719ff503786e88772f87cc5645d44"/>
    <w:p>
      <w:pPr>
        <w:pStyle w:val="Heading2"/>
      </w:pPr>
      <w:r>
        <w:t xml:space="preserve">3. Technical Competence and Scientific Rigor</w:t>
      </w:r>
    </w:p>
    <w:p>
      <w:pPr>
        <w:pStyle w:val="FirstParagraph"/>
      </w:pPr>
      <w:r>
        <w:t xml:space="preserve">The Oceanographer has demonstrated a high level of technical competence in the field of marine science. Their research methodologies are sound, employing advanced techniques in data collection, analysis, and modeling. Notably, their work on coastal hydrodynamics and sediment transport along the Venezuelan coast has provided valuable insights into erosion patterns and their implications for coastal communities.</w:t>
      </w:r>
    </w:p>
    <w:p>
      <w:pPr>
        <w:pStyle w:val="BodyText"/>
      </w:pPr>
      <w:r>
        <w:t xml:space="preserve">The use of remote sensing, GIS mapping, and in-situ measurements reflects a commitment to scientific rigor. The Oceanographer’s ability to integrate multidisciplinary approaches, including biology, chemistry, and geology, enhances the robustness of their findings. Furthermore, their adherence to international standards in data management and reporting ensures the reliability and reproducibility of their research.</w:t>
      </w:r>
    </w:p>
    <w:bookmarkEnd w:id="23"/>
    <w:bookmarkStart w:id="24" w:name="X659fcb1435c917fd6ffd16154b48b46f2dd5903"/>
    <w:p>
      <w:pPr>
        <w:pStyle w:val="Heading2"/>
      </w:pPr>
      <w:r>
        <w:t xml:space="preserve">4. Contribution to Marine Conservation and Coastal Management</w:t>
      </w:r>
    </w:p>
    <w:p>
      <w:pPr>
        <w:pStyle w:val="FirstParagraph"/>
      </w:pPr>
      <w:r>
        <w:t xml:space="preserve">In Venezuela Caracas, the Oceanographer has played a pivotal role in advancing marine conservation efforts. Their research has informed policy decisions related to protected marine areas, sustainable fisheries, and coastal development. By collaborating with local authorities and environmental organizations, they have contributed to the implementation of strategies aimed at mitigating the impacts of climate change on coastal ecosystems.</w:t>
      </w:r>
    </w:p>
    <w:p>
      <w:pPr>
        <w:pStyle w:val="BodyText"/>
      </w:pPr>
      <w:r>
        <w:t xml:space="preserve">One of their notable achievements is the development of a coastal vulnerability index for the northern coast of Venezuela. This tool has been instrumental in identifying high-risk areas and guiding resource allocation for disaster preparedness and infrastructure planning. The Oceanographer’s work has also raised awareness among stakeholders about the importance of preserving marine biodiversity and maintaining the ecological balance of coastal habitats.</w:t>
      </w:r>
    </w:p>
    <w:bookmarkEnd w:id="24"/>
    <w:bookmarkStart w:id="25" w:name="collaboration-and-partnerships"/>
    <w:p>
      <w:pPr>
        <w:pStyle w:val="Heading2"/>
      </w:pPr>
      <w:r>
        <w:t xml:space="preserve">5. Collaboration and Partnerships</w:t>
      </w:r>
    </w:p>
    <w:p>
      <w:pPr>
        <w:pStyle w:val="FirstParagraph"/>
      </w:pPr>
      <w:r>
        <w:t xml:space="preserve">The Oceanographer has actively engaged in collaborative efforts with various institutions in Venezuela Caracas, including universities, research centers, and government agencies. Their partnerships have facilitated knowledge exchange, capacity building, and joint research initiatives. Notably, they have worked closely with the Venezuelan Institute for Scientific Research (IVIC) and the Ministry of the Environment to advance national oceanographic programs.</w:t>
      </w:r>
    </w:p>
    <w:p>
      <w:pPr>
        <w:pStyle w:val="BodyText"/>
      </w:pPr>
      <w:r>
        <w:t xml:space="preserve">Internationally, the Oceanographer has participated in collaborative projects with organizations such as the Intergovernmental Oceanographic Commission (IOC) and regional networks focused on Caribbean marine science. These collaborations have enhanced the visibility of Venezuela’s oceanographic research and fostered opportunities for funding and technological transfer.</w:t>
      </w:r>
    </w:p>
    <w:bookmarkEnd w:id="25"/>
    <w:bookmarkStart w:id="26" w:name="X3052f2b42194d9e2cee5d98b917a54b53bc55bf"/>
    <w:p>
      <w:pPr>
        <w:pStyle w:val="Heading2"/>
      </w:pPr>
      <w:r>
        <w:t xml:space="preserve">6. Dissemination of Research and Public Outreach</w:t>
      </w:r>
    </w:p>
    <w:p>
      <w:pPr>
        <w:pStyle w:val="FirstParagraph"/>
      </w:pPr>
      <w:r>
        <w:t xml:space="preserve">The Oceanographer has consistently disseminated their research findings through peer-reviewed journals, scientific conferences, and public forums. Their publications have contributed to the global understanding of tropical marine systems and have been cited by researchers worldwide. Additionally, they have presented their work at regional and international conferences, promoting dialogue and collaboration among scientists and policymakers.</w:t>
      </w:r>
    </w:p>
    <w:p>
      <w:pPr>
        <w:pStyle w:val="BodyText"/>
      </w:pPr>
      <w:r>
        <w:t xml:space="preserve">In Venezuela Caracas, the Oceanographer has also engaged in public outreach activities, including workshops, seminars, and media interviews. These efforts have helped to communicate the importance of ocean conservation to a broader audience, including students, community leaders, and decision-makers. Their ability to translate complex scientific concepts into accessible language has been particularly effective in raising environmental awareness.</w:t>
      </w:r>
    </w:p>
    <w:bookmarkEnd w:id="26"/>
    <w:bookmarkStart w:id="27" w:name="X4ce211acb8b02978b825403f312638d11fa1afd"/>
    <w:p>
      <w:pPr>
        <w:pStyle w:val="Heading2"/>
      </w:pPr>
      <w:r>
        <w:t xml:space="preserve">7. Ethical Standards and Professional Conduct</w:t>
      </w:r>
    </w:p>
    <w:p>
      <w:pPr>
        <w:pStyle w:val="FirstParagraph"/>
      </w:pPr>
      <w:r>
        <w:t xml:space="preserve">Throughout their career, the Oceanographer has upheld the highest ethical standards in research and professional practice. They have demonstrated integrity in data collection and reporting, ensuring transparency and accountability in all their work. Their commitment to ethical conduct extends to their interactions with colleagues, collaborators, and stakeholders, fostering a culture of respect and collaboration.</w:t>
      </w:r>
    </w:p>
    <w:p>
      <w:pPr>
        <w:pStyle w:val="BodyText"/>
      </w:pPr>
      <w:r>
        <w:t xml:space="preserve">The Oceanographer has also been proactive in addressing ethical challenges related to environmental research, such as the responsible use of marine resources and the protection of vulnerable ecosystems. Their adherence to professional codes of conduct has earned them the trust and respect of the scientific community in Venezuela Caracas and beyond.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support the Oceanographer’s research initiatives through funding and institutional backing.</w:t>
      </w:r>
    </w:p>
    <w:p>
      <w:pPr>
        <w:numPr>
          <w:ilvl w:val="0"/>
          <w:numId w:val="1002"/>
        </w:numPr>
        <w:pStyle w:val="Compact"/>
      </w:pPr>
      <w:r>
        <w:t xml:space="preserve">Encourage further collaboration with international partners to enhance the scope and impact of their work.</w:t>
      </w:r>
    </w:p>
    <w:p>
      <w:pPr>
        <w:numPr>
          <w:ilvl w:val="0"/>
          <w:numId w:val="1002"/>
        </w:numPr>
        <w:pStyle w:val="Compact"/>
      </w:pPr>
      <w:r>
        <w:t xml:space="preserve">Promote the integration of their research findings into national and local policy frameworks.</w:t>
      </w:r>
    </w:p>
    <w:p>
      <w:pPr>
        <w:numPr>
          <w:ilvl w:val="0"/>
          <w:numId w:val="1002"/>
        </w:numPr>
        <w:pStyle w:val="Compact"/>
      </w:pPr>
      <w:r>
        <w:t xml:space="preserve">Expand public outreach efforts to engage a wider audience in marine conservation initiatives.</w:t>
      </w:r>
    </w:p>
    <w:bookmarkEnd w:id="28"/>
    <w:bookmarkStart w:id="29" w:name="conclusion"/>
    <w:p>
      <w:pPr>
        <w:pStyle w:val="Heading2"/>
      </w:pPr>
      <w:r>
        <w:t xml:space="preserve">9. Conclusion</w:t>
      </w:r>
    </w:p>
    <w:p>
      <w:pPr>
        <w:pStyle w:val="FirstParagraph"/>
      </w:pPr>
      <w:r>
        <w:t xml:space="preserve">In conclusion, this Peer Review Report affirms the significant contributions of the Oceanographer to the field of marine science in Venezuela Caracas. Their technical expertise, commitment to conservation, collaborative spirit, and ethical conduct have made them a valuable asset to the scientific community. Continued support for their work will be essential in addressing the pressing environmental challenges facing Venezuela’s coastal regions and in advancing the nation’s oceanographic capabilities.</w:t>
      </w:r>
    </w:p>
    <w:bookmarkEnd w:id="29"/>
    <w:p>
      <w:pPr>
        <w:pStyle w:val="BodyText"/>
      </w:pPr>
      <w:r>
        <w:rPr>
          <w:bCs/>
          <w:b/>
        </w:rPr>
        <w:t xml:space="preserve">Prepared by:</w:t>
      </w:r>
    </w:p>
    <w:p>
      <w:pPr>
        <w:pStyle w:val="BodyText"/>
      </w:pPr>
      <w:r>
        <w:t xml:space="preserve">Dr. Elena Martínez</w:t>
      </w:r>
    </w:p>
    <w:p>
      <w:pPr>
        <w:pStyle w:val="BodyText"/>
      </w:pPr>
      <w:r>
        <w:t xml:space="preserve">Senior Research Fellow</w:t>
      </w:r>
    </w:p>
    <w:p>
      <w:pPr>
        <w:pStyle w:val="BodyText"/>
      </w:pPr>
      <w:r>
        <w:t xml:space="preserve">Center for Marine Studies</w:t>
      </w:r>
    </w:p>
    <w:p>
      <w:pPr>
        <w:pStyle w:val="BodyTex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Venezuela Caracas</dc:title>
  <dc:creator/>
  <dc:language>en</dc:language>
  <cp:keywords/>
  <dcterms:created xsi:type="dcterms:W3CDTF">2026-10-10T09:23:14Z</dcterms:created>
  <dcterms:modified xsi:type="dcterms:W3CDTF">2026-10-10T09:23:14Z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