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Algeria</w:t>
      </w:r>
      <w:r>
        <w:t xml:space="preserve"> </w:t>
      </w:r>
      <w:r>
        <w:t xml:space="preserve">Algiers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Optometrist</w:t>
      </w:r>
    </w:p>
    <w:p>
      <w:pPr>
        <w:pStyle w:val="BodyText"/>
      </w:pPr>
      <w:r>
        <w:rPr>
          <w:bCs/>
          <w:b/>
        </w:rPr>
        <w:t xml:space="preserve">Location:</w:t>
      </w:r>
      <w:r>
        <w:t xml:space="preserve"> </w:t>
      </w:r>
      <w:r>
        <w:t xml:space="preserve">Algeria Algiers</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Dr. Ahmed Benali, Senior Optometrist</w:t>
      </w:r>
    </w:p>
    <w:bookmarkEnd w:id="20"/>
    <w:bookmarkStart w:id="21" w:name="introduction"/>
    <w:p>
      <w:pPr>
        <w:pStyle w:val="Heading2"/>
      </w:pPr>
      <w:r>
        <w:t xml:space="preserve">1. Introduction</w:t>
      </w:r>
    </w:p>
    <w:p>
      <w:pPr>
        <w:pStyle w:val="FirstParagraph"/>
      </w:pPr>
      <w:r>
        <w:t xml:space="preserve">This Peer Review Report has been conducted to evaluate the professional practice of an Optometrist operating within the bustling urban environment of Algeria Algiers. The purpose of this review is to ensure that the Optometrist adheres to the highest standards of clinical care, ethical conduct, and professional responsibility as expected by the Algerian healthcare system and international optometric standards. The review encompasses various aspects of the Optometrist's practice, including patient care, diagnostic accuracy, treatment planning, record-keeping, and adherence to local regulations.</w:t>
      </w:r>
    </w:p>
    <w:bookmarkEnd w:id="21"/>
    <w:bookmarkStart w:id="22" w:name="scope-of-the-review"/>
    <w:p>
      <w:pPr>
        <w:pStyle w:val="Heading2"/>
      </w:pPr>
      <w:r>
        <w:t xml:space="preserve">2. Scope of the Review</w:t>
      </w:r>
    </w:p>
    <w:p>
      <w:pPr>
        <w:pStyle w:val="FirstParagraph"/>
      </w:pPr>
      <w:r>
        <w:t xml:space="preserve">The scope of this Peer Review Report includes a comprehensive assessment of the Optometrist's clinical skills, patient interactions, and overall practice management. The review was conducted through a combination of direct observation, patient interviews, and a thorough examination of medical records. The focus areas include:</w:t>
      </w:r>
    </w:p>
    <w:p>
      <w:pPr>
        <w:numPr>
          <w:ilvl w:val="0"/>
          <w:numId w:val="1001"/>
        </w:numPr>
        <w:pStyle w:val="Compact"/>
      </w:pPr>
      <w:r>
        <w:t xml:space="preserve">Clinical Competence: Evaluation of the Optometrist's ability to perform accurate eye examinations and diagnose visual conditions.</w:t>
      </w:r>
    </w:p>
    <w:p>
      <w:pPr>
        <w:numPr>
          <w:ilvl w:val="0"/>
          <w:numId w:val="1001"/>
        </w:numPr>
        <w:pStyle w:val="Compact"/>
      </w:pPr>
      <w:r>
        <w:t xml:space="preserve">Patient Care: Assessment of the Optometrist's communication skills, empathy, and patient education efforts.</w:t>
      </w:r>
    </w:p>
    <w:p>
      <w:pPr>
        <w:numPr>
          <w:ilvl w:val="0"/>
          <w:numId w:val="1001"/>
        </w:numPr>
        <w:pStyle w:val="Compact"/>
      </w:pPr>
      <w:r>
        <w:t xml:space="preserve">Ethical Standards: Review of the Optometrist's adherence to ethical guidelines and professional conduct.</w:t>
      </w:r>
    </w:p>
    <w:p>
      <w:pPr>
        <w:numPr>
          <w:ilvl w:val="0"/>
          <w:numId w:val="1001"/>
        </w:numPr>
        <w:pStyle w:val="Compact"/>
      </w:pPr>
      <w:r>
        <w:t xml:space="preserve">Regulatory Compliance: Verification of the Optometrist's compliance with Algerian healthcare laws and regulations.</w:t>
      </w:r>
    </w:p>
    <w:bookmarkEnd w:id="22"/>
    <w:bookmarkStart w:id="23" w:name="clinical-competence"/>
    <w:p>
      <w:pPr>
        <w:pStyle w:val="Heading2"/>
      </w:pPr>
      <w:r>
        <w:t xml:space="preserve">3. Clinical Competence</w:t>
      </w:r>
    </w:p>
    <w:p>
      <w:pPr>
        <w:pStyle w:val="FirstParagraph"/>
      </w:pPr>
      <w:r>
        <w:t xml:space="preserve">The Optometrist demonstrated a high level of clinical competence throughout the review period. The eye examinations were conducted with precision, utilizing modern diagnostic equipment available in Algeria Algiers. The Optometrist showed proficiency in identifying common visual conditions such as myopia, hyperopia, astigmatism, and presbyopia. Additionally, the Optometrist exhibited a strong understanding of ocular diseases and was able to differentiate between conditions requiring immediate referral to an ophthalmologist and those manageable within the scope of optometric practice.</w:t>
      </w:r>
    </w:p>
    <w:p>
      <w:pPr>
        <w:pStyle w:val="BodyText"/>
      </w:pPr>
      <w:r>
        <w:t xml:space="preserve">One notable strength observed was the Optometrist's ability to tailor examinations to the specific needs of patients, including children and the elderly. This personalized approach ensures that patients receive accurate diagnoses and appropriate treatment plans, which is crucial in a diverse urban setting like Algeria Algiers.</w:t>
      </w:r>
    </w:p>
    <w:bookmarkEnd w:id="23"/>
    <w:bookmarkStart w:id="24" w:name="patient-care-and-communication"/>
    <w:p>
      <w:pPr>
        <w:pStyle w:val="Heading2"/>
      </w:pPr>
      <w:r>
        <w:t xml:space="preserve">4. Patient Care and Communication</w:t>
      </w:r>
    </w:p>
    <w:p>
      <w:pPr>
        <w:pStyle w:val="FirstParagraph"/>
      </w:pPr>
      <w:r>
        <w:t xml:space="preserve">Effective communication is a cornerstone of quality patient care, and the Optometrist excelled in this area. The Optometrist consistently demonstrated empathy and patience when interacting with patients, ensuring that they felt comfortable and understood. Patient education was a significant focus, with the Optometrist taking the time to explain diagnoses, treatment options, and preventive care measures in clear and accessible language.</w:t>
      </w:r>
    </w:p>
    <w:p>
      <w:pPr>
        <w:pStyle w:val="BodyText"/>
      </w:pPr>
      <w:r>
        <w:t xml:space="preserve">Feedback from patients interviewed during the review was overwhelmingly positive. Patients appreciated the Optometrist's thoroughness and the attention to detail in addressing their concerns. This positive patient experience is essential for building trust and encouraging regular eye care visits, which is particularly important in Algeria Algiers, where access to healthcare services can vary.</w:t>
      </w:r>
    </w:p>
    <w:bookmarkEnd w:id="24"/>
    <w:bookmarkStart w:id="25" w:name="X4ce211acb8b02978b825403f312638d11fa1afd"/>
    <w:p>
      <w:pPr>
        <w:pStyle w:val="Heading2"/>
      </w:pPr>
      <w:r>
        <w:t xml:space="preserve">5. Ethical Standards and Professional Conduct</w:t>
      </w:r>
    </w:p>
    <w:p>
      <w:pPr>
        <w:pStyle w:val="FirstParagraph"/>
      </w:pPr>
      <w:r>
        <w:t xml:space="preserve">The Optometrist maintained the highest ethical standards throughout the review period. There were no instances of unethical behavior, conflicts of interest, or breaches of patient confidentiality. The Optometrist consistently prioritized the well-being of patients over financial gain, ensuring that treatment recommendations were based solely on clinical need.</w:t>
      </w:r>
    </w:p>
    <w:p>
      <w:pPr>
        <w:pStyle w:val="BodyText"/>
      </w:pPr>
      <w:r>
        <w:t xml:space="preserve">Furthermore, the Optometrist demonstrated a commitment to continuous professional development by staying updated with the latest advancements in optometry. This dedication to lifelong learning is crucial for maintaining high standards of care and adapting to the evolving healthcare landscape in Algeria Algiers.</w:t>
      </w:r>
    </w:p>
    <w:bookmarkEnd w:id="25"/>
    <w:bookmarkStart w:id="26" w:name="regulatory-compliance"/>
    <w:p>
      <w:pPr>
        <w:pStyle w:val="Heading2"/>
      </w:pPr>
      <w:r>
        <w:t xml:space="preserve">6. Regulatory Compliance</w:t>
      </w:r>
    </w:p>
    <w:p>
      <w:pPr>
        <w:pStyle w:val="FirstParagraph"/>
      </w:pPr>
      <w:r>
        <w:t xml:space="preserve">The Optometrist's practice was found to be fully compliant with Algerian healthcare laws and regulations. All necessary licenses and certifications were up to date, and the practice adhered to the standards set by the Algerian Ministry of Health. The Optometrist also followed proper protocols for infection control and patient safety, ensuring a hygienic and secure environment for all patients.</w:t>
      </w:r>
    </w:p>
    <w:p>
      <w:pPr>
        <w:pStyle w:val="BodyText"/>
      </w:pPr>
      <w:r>
        <w:t xml:space="preserve">Record-keeping was thorough and accurate, with detailed documentation of patient examinations, diagnoses, and treatment plans. This level of documentation is essential for continuity of care and legal compliance, particularly in a regulated environment like Algeria Algiers.</w:t>
      </w:r>
    </w:p>
    <w:bookmarkEnd w:id="26"/>
    <w:bookmarkStart w:id="27" w:name="areas-for-improvement"/>
    <w:p>
      <w:pPr>
        <w:pStyle w:val="Heading2"/>
      </w:pPr>
      <w:r>
        <w:t xml:space="preserve">7. Areas for Improvement</w:t>
      </w:r>
    </w:p>
    <w:p>
      <w:pPr>
        <w:pStyle w:val="FirstParagraph"/>
      </w:pPr>
      <w:r>
        <w:t xml:space="preserve">While the Optometrist's practice was largely exemplary, there are a few areas where improvements could be made. One suggestion is to enhance the availability of multilingual support for patients who may not be fluent in Arabic or French, which are the primary languages spoken in Algeria Algiers. Additionally, expanding the range of services offered, such as low-vision rehabilitation and specialized contact lens fittings, could further benefit the community.</w:t>
      </w:r>
    </w:p>
    <w:bookmarkEnd w:id="27"/>
    <w:bookmarkStart w:id="28" w:name="conclusion"/>
    <w:p>
      <w:pPr>
        <w:pStyle w:val="Heading2"/>
      </w:pPr>
      <w:r>
        <w:t xml:space="preserve">8. Conclusion</w:t>
      </w:r>
    </w:p>
    <w:p>
      <w:pPr>
        <w:pStyle w:val="FirstParagraph"/>
      </w:pPr>
      <w:r>
        <w:t xml:space="preserve">In conclusion, this Peer Review Report confirms that the Optometrist operating in Algeria Algiers provides high-quality, ethical, and compliant optometric care. The Optometrist's clinical competence, patient-centered approach, and commitment to professional standards make them a valuable asset to the healthcare community. With minor improvements in multilingual support and service offerings, the practice has the potential to serve an even broader segment of the population.</w:t>
      </w:r>
    </w:p>
    <w:bookmarkEnd w:id="28"/>
    <w:p>
      <w:pPr>
        <w:pStyle w:val="BodyText"/>
      </w:pPr>
      <w:r>
        <w:rPr>
          <w:bCs/>
          <w:b/>
        </w:rPr>
        <w:t xml:space="preserve">Reviewed by:</w:t>
      </w:r>
    </w:p>
    <w:p>
      <w:pPr>
        <w:pStyle w:val="BodyText"/>
      </w:pPr>
      <w:r>
        <w:t xml:space="preserve">Dr. Ahmed Benali</w:t>
      </w:r>
    </w:p>
    <w:p>
      <w:pPr>
        <w:pStyle w:val="BodyText"/>
      </w:pPr>
      <w:r>
        <w:t xml:space="preserve">Senior Optometrist</w:t>
      </w:r>
    </w:p>
    <w:p>
      <w:pPr>
        <w:pStyle w:val="BodyText"/>
      </w:pPr>
      <w:r>
        <w:t xml:space="preserve">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Algeria Algiers</dc:title>
  <dc:creator/>
  <dc:language>en</dc:language>
  <cp:keywords/>
  <dcterms:created xsi:type="dcterms:W3CDTF">2026-10-10T02:37:39Z</dcterms:created>
  <dcterms:modified xsi:type="dcterms:W3CDTF">2026-10-10T02:37:39Z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