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Standards and Practice Management</w:t>
      </w:r>
    </w:p>
    <w:p>
      <w:pPr>
        <w:pStyle w:val="BodyText"/>
      </w:pPr>
      <w:r>
        <w:rPr>
          <w:bCs/>
          <w:b/>
        </w:rPr>
        <w:t xml:space="preserve">Specialty:</w:t>
      </w:r>
      <w:r>
        <w:t xml:space="preserve"> </w:t>
      </w:r>
      <w:r>
        <w:t xml:space="preserve">Orthodontics</w:t>
      </w:r>
    </w:p>
    <w:p>
      <w:pPr>
        <w:pStyle w:val="BodyText"/>
      </w:pPr>
      <w:r>
        <w:rPr>
          <w:bCs/>
          <w:b/>
        </w:rPr>
        <w:t xml:space="preserve">Location:</w:t>
      </w:r>
      <w:r>
        <w:t xml:space="preserve"> </w:t>
      </w:r>
      <w:r>
        <w:t xml:space="preserve">Chile Santiago</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efficacy, ethical standards, and operational compliance of a specialized Orthodontist practice located in Chile Santiago. The review was conducted in accordance with the guidelines established by the Chilean Society of Orthodontics (Sociedad Chilena de Ortodoncia) and international best practices. The primary objective was to assess whether the Orthodontist maintains the high level of care expected within the competitive and regulated healthcare environment of Chile Santiago.</w:t>
      </w:r>
    </w:p>
    <w:p>
      <w:pPr>
        <w:pStyle w:val="BodyText"/>
      </w:pPr>
      <w:r>
        <w:t xml:space="preserve">The findings indicate that the Orthodontist demonstrates a robust understanding of contemporary biomechanics and digital dentistry. However, specific areas regarding patient communication protocols and record retention require minor adjustments to fully align with the rigorous standards expected in Chile Santiago.</w:t>
      </w:r>
    </w:p>
    <w:bookmarkEnd w:id="21"/>
    <w:bookmarkStart w:id="22" w:name="introduction-and-scope"/>
    <w:p>
      <w:pPr>
        <w:pStyle w:val="Heading2"/>
      </w:pPr>
      <w:r>
        <w:t xml:space="preserve">2. Introduction and Scope</w:t>
      </w:r>
    </w:p>
    <w:p>
      <w:pPr>
        <w:pStyle w:val="FirstParagraph"/>
      </w:pPr>
      <w:r>
        <w:t xml:space="preserve">The field of Orthodontics in Chile Santiago has seen rapid evolution, driven by technological advancements and an increasing demand for aesthetic dental care. As such, the role of the Orthodontist extends beyond mere tooth alignment; it encompasses comprehensive craniofacial development and long-term oral health stability. This Peer Review Report focuses on three critical pillars: clinical treatment planning, infection control and safety, and patient management.</w:t>
      </w:r>
    </w:p>
    <w:p>
      <w:pPr>
        <w:pStyle w:val="BodyText"/>
      </w:pPr>
      <w:r>
        <w:t xml:space="preserve">The review process involved a detailed analysis of twenty (20) anonymized patient files, a physical inspection of the clinical facility, and interviews with key staff members. The scope is strictly limited to the period between January 2022 and September 2023.</w:t>
      </w:r>
    </w:p>
    <w:bookmarkEnd w:id="22"/>
    <w:bookmarkStart w:id="23" w:name="Xef1a2fdbbe33056f5dead11e8d59f56c3e4a55b"/>
    <w:p>
      <w:pPr>
        <w:pStyle w:val="Heading2"/>
      </w:pPr>
      <w:r>
        <w:t xml:space="preserve">3. Clinical Competence and Treatment Planning</w:t>
      </w:r>
    </w:p>
    <w:p>
      <w:pPr>
        <w:pStyle w:val="FirstParagraph"/>
      </w:pPr>
      <w:r>
        <w:t xml:space="preserve">The core of this Peer Review Report is the assessment of the Orthodontist's clinical decision-making. The review confirms that the Orthodontist utilizes evidence-based protocols for diagnosis. There is consistent use of panoramic radiographs, cephalometric analysis, and intraoral scans, which is standard for high-quality care in Chile Santiago.</w:t>
      </w:r>
    </w:p>
    <w:p>
      <w:pPr>
        <w:pStyle w:val="BodyText"/>
      </w:pPr>
      <w:r>
        <w:rPr>
          <w:bCs/>
          <w:b/>
        </w:rPr>
        <w:t xml:space="preserve">Biomechanics and Mechanics:</w:t>
      </w:r>
      <w:r>
        <w:t xml:space="preserve"> </w:t>
      </w:r>
      <w:r>
        <w:t xml:space="preserve">The application of forces appears judicious and well-calculated. The Orthodontist demonstrates proficiency in both fixed appliance therapy and clear aligner systems. The transition between treatment phases is logical, and the management of anchorage is handled with precision.</w:t>
      </w:r>
    </w:p>
    <w:p>
      <w:pPr>
        <w:pStyle w:val="BodyText"/>
      </w:pPr>
      <w:r>
        <w:rPr>
          <w:bCs/>
          <w:b/>
        </w:rPr>
        <w:t xml:space="preserve">Interdisciplinary Approach:</w:t>
      </w:r>
      <w:r>
        <w:t xml:space="preserve"> </w:t>
      </w:r>
      <w:r>
        <w:t xml:space="preserve">In complex cases requiring extraction or periodontal intervention, the Orthodontist shows appropriate collaboration with general dentists and specialists. This collaborative approach is vital in Chile Santiago, where multidisciplinary care is increasingly the norm for achieving optimal functional and aesthetic outcomes.</w:t>
      </w:r>
    </w:p>
    <w:bookmarkEnd w:id="23"/>
    <w:bookmarkStart w:id="24" w:name="infection-control-and-facility-standards"/>
    <w:p>
      <w:pPr>
        <w:pStyle w:val="Heading2"/>
      </w:pPr>
      <w:r>
        <w:t xml:space="preserve">4. Infection Control and Facility Standards</w:t>
      </w:r>
    </w:p>
    <w:p>
      <w:pPr>
        <w:pStyle w:val="FirstParagraph"/>
      </w:pPr>
      <w:r>
        <w:t xml:space="preserve">Adherence to biosafety protocols is non-negotiable. The facility in Chile Santiago was inspected against the regulations set by the Chilean Ministry of Health. The Orthodontist maintains a clean, organized environment. Sterilization logs for autoclaves are up to date, and the handling of sharps and hazardous waste complies with local environmental and health regulations.</w:t>
      </w:r>
    </w:p>
    <w:p>
      <w:pPr>
        <w:pStyle w:val="BodyText"/>
      </w:pPr>
      <w:r>
        <w:t xml:space="preserve">The use of personal protective equipment (PPE) by the Orthodontist and the assisting staff was observed to be consistent with international guidelines. The sterilization of orthodontic instruments, including pliers and ligature cutters, is performed using validated methods.</w:t>
      </w:r>
    </w:p>
    <w:bookmarkEnd w:id="24"/>
    <w:bookmarkStart w:id="25" w:name="patient-management-and-ethics"/>
    <w:p>
      <w:pPr>
        <w:pStyle w:val="Heading2"/>
      </w:pPr>
      <w:r>
        <w:t xml:space="preserve">5. Patient Management and Ethics</w:t>
      </w:r>
    </w:p>
    <w:p>
      <w:pPr>
        <w:pStyle w:val="FirstParagraph"/>
      </w:pPr>
      <w:r>
        <w:t xml:space="preserve">A significant portion of this Peer Review Report addresses the relationship between the Orthodontist and the patient. In the context of Chile Santiago, where patient expectations are high, clear communication is essential.</w:t>
      </w:r>
    </w:p>
    <w:p>
      <w:pPr>
        <w:pStyle w:val="BodyText"/>
      </w:pPr>
      <w:r>
        <w:rPr>
          <w:bCs/>
          <w:b/>
        </w:rPr>
        <w:t xml:space="preserve">Informed Consent:</w:t>
      </w:r>
      <w:r>
        <w:t xml:space="preserve"> </w:t>
      </w:r>
      <w:r>
        <w:t xml:space="preserve">The review found that informed consent forms are comprehensive and written in clear Spanish, ensuring patients understand the risks, benefits, and alternatives of treatment. The Orthodontist takes the time to explain treatment duration and retention protocols, which is crucial for long-term success.</w:t>
      </w:r>
    </w:p>
    <w:p>
      <w:pPr>
        <w:pStyle w:val="BodyText"/>
      </w:pPr>
      <w:r>
        <w:rPr>
          <w:bCs/>
          <w:b/>
        </w:rPr>
        <w:t xml:space="preserve">Record Keeping:</w:t>
      </w:r>
      <w:r>
        <w:t xml:space="preserve"> </w:t>
      </w:r>
      <w:r>
        <w:t xml:space="preserve">Patient records are maintained securely. However, the Peer Review Report notes that while digital records are prevalent, the backup systems for digital radiographs and scans should be further documented to ensure data integrity in case of technical failure.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Orthodontist:</w:t>
      </w:r>
    </w:p>
    <w:p>
      <w:pPr>
        <w:numPr>
          <w:ilvl w:val="0"/>
          <w:numId w:val="1001"/>
        </w:numPr>
        <w:pStyle w:val="Compact"/>
      </w:pPr>
      <w:r>
        <w:t xml:space="preserve">Implement a more rigorous digital backup protocol for patient imaging data.</w:t>
      </w:r>
    </w:p>
    <w:p>
      <w:pPr>
        <w:numPr>
          <w:ilvl w:val="0"/>
          <w:numId w:val="1001"/>
        </w:numPr>
        <w:pStyle w:val="Compact"/>
      </w:pPr>
      <w:r>
        <w:t xml:space="preserve">Enhance the documentation of interdisciplinary consultations within the patient file.</w:t>
      </w:r>
    </w:p>
    <w:p>
      <w:pPr>
        <w:numPr>
          <w:ilvl w:val="0"/>
          <w:numId w:val="1001"/>
        </w:numPr>
        <w:pStyle w:val="Compact"/>
      </w:pPr>
      <w:r>
        <w:t xml:space="preserve">Continue professional development in emerging digital orthodontic technologies to maintain leadership in the Chile Santiago market.</w:t>
      </w:r>
    </w:p>
    <w:bookmarkEnd w:id="26"/>
    <w:bookmarkStart w:id="27" w:name="conclusion"/>
    <w:p>
      <w:pPr>
        <w:pStyle w:val="Heading2"/>
      </w:pPr>
      <w:r>
        <w:t xml:space="preserve">7. Conclusion</w:t>
      </w:r>
    </w:p>
    <w:p>
      <w:pPr>
        <w:pStyle w:val="FirstParagraph"/>
      </w:pPr>
      <w:r>
        <w:t xml:space="preserve">In conclusion, this Peer Review Report affirms that the Orthodontist under review provides care that is safe, effective, and compliant with the standards of Chile Santiago. The clinical outcomes are excellent, and the facility meets all necessary regulatory requirements. With the implementation of the minor recommendations regarding data management, the practice will continue to serve as a model of excellence in Orthodontics.</w:t>
      </w:r>
    </w:p>
    <w:bookmarkEnd w:id="27"/>
    <w:p>
      <w:pPr>
        <w:pStyle w:val="BodyText"/>
      </w:pPr>
      <w:r>
        <w:rPr>
          <w:bCs/>
          <w:b/>
        </w:rPr>
        <w:t xml:space="preserve">Reviewer Name:</w:t>
      </w:r>
      <w:r>
        <w:t xml:space="preserve"> </w:t>
      </w:r>
      <w:r>
        <w:t xml:space="preserve">Dr. [Name Redacted]</w:t>
      </w:r>
    </w:p>
    <w:p>
      <w:pPr>
        <w:pStyle w:val="BodyText"/>
      </w:pPr>
      <w:r>
        <w:rPr>
          <w:bCs/>
          <w:b/>
        </w:rPr>
        <w:t xml:space="preserve">Title:</w:t>
      </w:r>
      <w:r>
        <w:t xml:space="preserve"> </w:t>
      </w:r>
      <w:r>
        <w:t xml:space="preserve">Senior Orthodontic Consultant</w:t>
      </w:r>
    </w:p>
    <w:p>
      <w:pPr>
        <w:pStyle w:val="BodyText"/>
      </w:pPr>
      <w:r>
        <w:rPr>
          <w:bCs/>
          <w:b/>
        </w:rPr>
        <w:t xml:space="preserve">Affiliation:</w:t>
      </w:r>
      <w:r>
        <w:t xml:space="preserve"> </w:t>
      </w:r>
      <w:r>
        <w:t xml:space="preserve">Independent Peer Review Board</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Chile Santiago</dc:title>
  <dc:creator/>
  <dc:language>en</dc:language>
  <cp:keywords/>
  <dcterms:created xsi:type="dcterms:W3CDTF">2026-10-10T07:08:25Z</dcterms:created>
  <dcterms:modified xsi:type="dcterms:W3CDTF">2026-10-10T07:08:25Z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