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Orthodontic Clinical Practice and Standards</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patient care protocols, and professional conduct of an Orthodontist practicing within the Wellington region of New Zealand. The primary objective of this review is to ensure that the orthodontic services provided align with the rigorous standards set forth by the Dental Council of New Zealand and the New Zealand Orthodontic Society (NZOS). Wellington, as a major metropolitan hub, demands a high level of clinical excellence and ethical practice from its dental professionals. This report serves as a formal assessment of the practitioner’s adherence to these expectations, focusing on treatment planning, clinical execution, and patient communication.</w:t>
      </w:r>
    </w:p>
    <w:bookmarkEnd w:id="21"/>
    <w:bookmarkStart w:id="22" w:name="X8643c130920d25abe294435a3c5001d6cfcba74"/>
    <w:p>
      <w:pPr>
        <w:pStyle w:val="Heading2"/>
      </w:pPr>
      <w:r>
        <w:t xml:space="preserve">2. Regulatory Compliance and Professional Standards</w:t>
      </w:r>
    </w:p>
    <w:p>
      <w:pPr>
        <w:pStyle w:val="FirstParagraph"/>
      </w:pPr>
      <w:r>
        <w:t xml:space="preserve">The review process began with a thorough examination of the Orthodontist’s compliance with the Code of Professional Conduct and Ethics for Dentists in New Zealand. It is imperative that any practitioner operating in Wellington maintains not only their registration with the Dental Council but also demonstrates a commitment to continuous professional development (CPD). The reviewed Orthodontist has demonstrated a robust understanding of the legal and ethical frameworks governing dental practice in New Zealand. This includes strict adherence to privacy laws, specifically the Privacy Act 2020, which is critical when handling sensitive patient data and clinical records.</w:t>
      </w:r>
    </w:p>
    <w:p>
      <w:pPr>
        <w:pStyle w:val="BodyText"/>
      </w:pPr>
      <w:r>
        <w:t xml:space="preserve">Furthermore, the review assessed the practitioner’s alignment with the guidelines established by the New Zealand Orthodontic Society. These guidelines are essential for maintaining uniformity in orthodontic care across the country. The Orthodontist’s practice in Wellington reflects a strong commitment to these national standards, ensuring that patients receive care that is consistent with best practices recognized throughout New Zealand.</w:t>
      </w:r>
    </w:p>
    <w:bookmarkEnd w:id="22"/>
    <w:bookmarkStart w:id="23" w:name="Xfd3a5985da5b9314d7064584cd311de1ffae384"/>
    <w:p>
      <w:pPr>
        <w:pStyle w:val="Heading2"/>
      </w:pPr>
      <w:r>
        <w:t xml:space="preserve">3. Clinical Assessment and Treatment Planning</w:t>
      </w:r>
    </w:p>
    <w:p>
      <w:pPr>
        <w:pStyle w:val="FirstParagraph"/>
      </w:pPr>
      <w:r>
        <w:t xml:space="preserve">A significant portion of this Peer Review Report focuses on the clinical methodology employed by the Orthodontist. The review analyzed a random selection of patient files to evaluate the quality of diagnostic records, including panoramic radiographs, cephalometric analyses, and intraoral photographs. The findings indicate that the Orthodontist employs a comprehensive and evidence-based approach to treatment planning. This is particularly important in Wellington, where the patient demographic is diverse, requiring tailored orthodontic solutions that address a wide range of malocclusions and skeletal discrepancies.</w:t>
      </w:r>
    </w:p>
    <w:p>
      <w:pPr>
        <w:pStyle w:val="BodyText"/>
      </w:pPr>
      <w:r>
        <w:t xml:space="preserve">The treatment plans reviewed were detailed, logical, and clearly communicated to patients. The Orthodontist demonstrated a high level of proficiency in selecting appropriate appliances, whether traditional fixed braces, clear aligners, or functional appliances. The review noted that the practitioner consistently considers the long-term stability of the treatment outcome, which is a hallmark of high-quality orthodontic care. This attention to detail ensures that patients in Wellington receive not only aesthetic improvements but also functional enhancements to their occlusion.</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successful orthodontic treatment. This Peer Review Report evaluated the Orthodontist’s ability to engage with patients, explain complex treatment options, and manage expectations. The review found that the practitioner excels in this area, providing clear and concise information that empowers patients to make informed decisions about their care. This is particularly relevant in New Zealand, where patient autonomy and shared decision-making are highly valued.</w:t>
      </w:r>
    </w:p>
    <w:p>
      <w:pPr>
        <w:pStyle w:val="BodyText"/>
      </w:pPr>
      <w:r>
        <w:t xml:space="preserve">The Orthodontist’s practice in Wellington also demonstrates a strong commitment to patient comfort and satisfaction. The review noted that the clinic environment is welcoming and professional, contributing to a positive patient experience. Additionally, the practitioner’s approach to managing patient concerns and addressing any issues that arise during treatment was found to be empathetic and responsive. This level of care is essential for building trust and maintaining a strong reputation within the Wellington community.</w:t>
      </w:r>
    </w:p>
    <w:bookmarkEnd w:id="24"/>
    <w:bookmarkStart w:id="25" w:name="infection-control-and-safety-protocols"/>
    <w:p>
      <w:pPr>
        <w:pStyle w:val="Heading2"/>
      </w:pPr>
      <w:r>
        <w:t xml:space="preserve">5. Infection Control and Safety Protocols</w:t>
      </w:r>
    </w:p>
    <w:p>
      <w:pPr>
        <w:pStyle w:val="FirstParagraph"/>
      </w:pPr>
      <w:r>
        <w:t xml:space="preserve">Infection control is a critical aspect of dental practice, and this Peer Review Report placed significant emphasis on the Orthodontist’s adherence to safety protocols. The review confirmed that the practice in Wellington follows the guidelines set by the Dental Council of New Zealand and the Ministry of Health regarding infection prevention and control. This includes the proper sterilization of instruments, the use of personal protective equipment (PPE), and the maintenance of a clean and safe clinical environment.</w:t>
      </w:r>
    </w:p>
    <w:p>
      <w:pPr>
        <w:pStyle w:val="BodyText"/>
      </w:pPr>
      <w:r>
        <w:t xml:space="preserve">The Orthodontist’s commitment to safety extends to the management of clinical waste and the handling of hazardous materials. The review found that the practice has robust systems in place to ensure compliance with all relevant regulations, thereby protecting both patients and staff. This level of diligence is essential for maintaining the highest standards of care in New Zealand.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it is evident that the Orthodontist practicing in Wellington meets and, in many areas, exceeds the expected standards of clinical excellence and professional conduct. The practitioner’s adherence to the guidelines of the Dental Council of New Zealand and the New Zealand Orthodontic Society is commendable. The review highlights the Orthodontist’s strong clinical skills, effective communication, and commitment to patient safety.</w:t>
      </w:r>
    </w:p>
    <w:p>
      <w:pPr>
        <w:pStyle w:val="BodyText"/>
      </w:pPr>
      <w:r>
        <w:t xml:space="preserve">While the overall assessment is highly positive, the report recommends that the Orthodontist continue to engage in ongoing professional development to stay abreast of the latest advancements in orthodontic technology and techniques. Additionally, it is suggested that the practice consider implementing further patient education resources to enhance the overall patient experience.</w:t>
      </w:r>
    </w:p>
    <w:p>
      <w:pPr>
        <w:pStyle w:val="BodyText"/>
      </w:pPr>
      <w:r>
        <w:t xml:space="preserve">In conclusion, this Peer Review Report affirms that the Orthodontist in question provides high-quality, ethical, and patient-centered care that is fully aligned with the standards expected in New Zealand Wellington. The practitioner’s dedication to excellence ensures that patients receive the best possible orthodontic treatment, contributing to the overall health and well-being of the community.</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Orthodontic Consultant</w:t>
      </w:r>
    </w:p>
    <w:p>
      <w:pPr>
        <w:pStyle w:val="BodyText"/>
      </w:pPr>
      <w:r>
        <w:rPr>
          <w:bCs/>
          <w:b/>
        </w:rPr>
        <w:t xml:space="preserve">Affiliation:</w:t>
      </w:r>
      <w:r>
        <w:t xml:space="preserve"> </w:t>
      </w:r>
      <w:r>
        <w:t xml:space="preserve">New Zealand Orthodontic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