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Orthodontist Clinical Practice and Compliance Audit</w:t>
      </w:r>
    </w:p>
    <w:p>
      <w:pPr>
        <w:pStyle w:val="BodyText"/>
      </w:pPr>
      <w:r>
        <w:rPr>
          <w:bCs/>
          <w:b/>
        </w:rPr>
        <w:t xml:space="preserve">Location:</w:t>
      </w:r>
      <w:r>
        <w:t xml:space="preserve"> </w:t>
      </w:r>
      <w:r>
        <w:t xml:space="preserve">South Africa Johannesburg</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Orthodontic Quality Assurance Panel</w:t>
      </w:r>
    </w:p>
    <w:bookmarkEnd w:id="20"/>
    <w:bookmarkStart w:id="21" w:name="executive-summary"/>
    <w:p>
      <w:pPr>
        <w:pStyle w:val="Heading2"/>
      </w:pPr>
      <w:r>
        <w:t xml:space="preserve">1. Executive Summary</w:t>
      </w:r>
    </w:p>
    <w:p>
      <w:pPr>
        <w:pStyle w:val="FirstParagraph"/>
      </w:pPr>
      <w:r>
        <w:t xml:space="preserve">This Peer Review Report has been compiled following a comprehensive audit of the clinical operations, patient care standards, and regulatory compliance of a private Orthodontist practice located in the greater Johannesburg metropolitan area. The primary objective of this review was to evaluate the quality of orthodontic care provided against the strict guidelines set forth by the Health Professions Council of South Africa (HPCSA) and the South African Orthodontic Society (SAOS).</w:t>
      </w:r>
    </w:p>
    <w:p>
      <w:pPr>
        <w:pStyle w:val="BodyText"/>
      </w:pPr>
      <w:r>
        <w:t xml:space="preserve">The review process involved a detailed examination of patient records, clinical outcomes, infection control protocols, and the ethical management of patient relationships. As the demand for orthodontic treatment continues to rise in South Africa Johannesburg, maintaining the highest standards of clinical excellence is paramount. This report serves as a formal documentation of the findings, highlighting areas of strength and identifying necessary corrective actions to ensure patient safety and optimal treatment outcomes.</w:t>
      </w:r>
    </w:p>
    <w:bookmarkEnd w:id="21"/>
    <w:bookmarkStart w:id="22" w:name="Xfd6c0bd97f3326077207f184e0151b9cadf8202"/>
    <w:p>
      <w:pPr>
        <w:pStyle w:val="Heading2"/>
      </w:pPr>
      <w:r>
        <w:t xml:space="preserve">2. Regulatory Compliance and Ethical Standards</w:t>
      </w:r>
    </w:p>
    <w:p>
      <w:pPr>
        <w:pStyle w:val="FirstParagraph"/>
      </w:pPr>
      <w:r>
        <w:t xml:space="preserve">The first phase of the audit focused on the Orthodontist's adherence to the National Health Act and the HPCSA's ethical rules. In the context of South Africa Johannesburg, where healthcare regulations are rigorously enforced, the practice was found to be largely compliant. The practitioner holds a valid registration as a specialist Orthodontist, and all necessary permits for the use of diagnostic imaging equipment were verified.</w:t>
      </w:r>
    </w:p>
    <w:p>
      <w:pPr>
        <w:pStyle w:val="BodyText"/>
      </w:pPr>
      <w:r>
        <w:t xml:space="preserve">Special attention was paid to the informed consent process. The review confirmed that the Orthodontist provides detailed explanations of treatment options, risks, and costs to patients and their guardians. This is particularly critical in pediatric cases, which constitute a significant portion of the caseload. The documentation of consent forms was thorough, ensuring that the legal and ethical obligations of the practitioner are met. However, the report recommends a minor update to the consent forms to better reflect the latest HPCSA guidelines regarding data privacy and the Protection of Personal Information Act (POPIA).</w:t>
      </w:r>
    </w:p>
    <w:bookmarkEnd w:id="22"/>
    <w:bookmarkStart w:id="23" w:name="clinical-quality-and-treatment-planning"/>
    <w:p>
      <w:pPr>
        <w:pStyle w:val="Heading2"/>
      </w:pPr>
      <w:r>
        <w:t xml:space="preserve">3. Clinical Quality and Treatment Planning</w:t>
      </w:r>
    </w:p>
    <w:p>
      <w:pPr>
        <w:pStyle w:val="FirstParagraph"/>
      </w:pPr>
      <w:r>
        <w:t xml:space="preserve">The core of this Peer Review Report assesses the clinical competence of the Orthodontist. A random sample of fifty patient files was analyzed to evaluate the accuracy of diagnosis and the appropriateness of treatment plans. The findings indicate a high level of proficiency in managing complex malocclusions, including Class II and Class III discrepancies, as well as cases requiring interdisciplinary collaboration with oral surgeons.</w:t>
      </w:r>
    </w:p>
    <w:p>
      <w:pPr>
        <w:pStyle w:val="BodyText"/>
      </w:pPr>
      <w:r>
        <w:t xml:space="preserve">The use of advanced diagnostic tools, such as digital radiography and 3D cephalometric analysis, was noted as a significant strength. These technologies allow the Orthodontist to create precise treatment plans that minimize treatment time and improve aesthetic outcomes. The review panel observed that the practitioner stays current with the latest advancements in orthodontic technology, which is essential for maintaining a competitive and high-quality practice in a dynamic market like South Africa Johannesburg.</w:t>
      </w:r>
    </w:p>
    <w:p>
      <w:pPr>
        <w:pStyle w:val="BodyText"/>
      </w:pPr>
      <w:r>
        <w:t xml:space="preserve">Furthermore, the management of treatment progress was evaluated. Regular follow-up appointments were documented, and adjustments to treatment plans were made based on objective clinical indicators. The Orthodontist demonstrated a commitment to continuous monitoring, ensuring that any deviations from the expected treatment trajectory are addressed promptly. This proactive approach is crucial for achieving successful long-term results and maintaining patient satisfaction.</w:t>
      </w:r>
    </w:p>
    <w:bookmarkEnd w:id="23"/>
    <w:bookmarkStart w:id="24" w:name="infection-control-and-patient-safety"/>
    <w:p>
      <w:pPr>
        <w:pStyle w:val="Heading2"/>
      </w:pPr>
      <w:r>
        <w:t xml:space="preserve">4. Infection Control and Patient Safety</w:t>
      </w:r>
    </w:p>
    <w:p>
      <w:pPr>
        <w:pStyle w:val="FirstParagraph"/>
      </w:pPr>
      <w:r>
        <w:t xml:space="preserve">Infection control is a critical component of any dental practice, and this Peer Review Report places significant emphasis on this aspect. The practice in South Africa Johannesburg was inspected for compliance with the Occupational Health and Safety Act and the HPCSA's guidelines on infection control. The facility was found to maintain high standards of hygiene, with proper sterilization of instruments and the use of personal protective equipment (PPE) by all staff members.</w:t>
      </w:r>
    </w:p>
    <w:p>
      <w:pPr>
        <w:pStyle w:val="BodyText"/>
      </w:pPr>
      <w:r>
        <w:t xml:space="preserve">The review also assessed the management of medical emergencies. The Orthodontist and the clinical team were found to be well-trained in emergency response protocols, and the practice is equipped with the necessary emergency drugs and equipment. This preparedness is vital for ensuring patient safety, particularly in cases where patients may have underlying medical conditions or allergies. The report commends the practice for its dedication to maintaining a safe and sterile environment for all patients.</w:t>
      </w:r>
    </w:p>
    <w:bookmarkEnd w:id="24"/>
    <w:bookmarkStart w:id="25" w:name="patient-communication-and-satisfaction"/>
    <w:p>
      <w:pPr>
        <w:pStyle w:val="Heading2"/>
      </w:pPr>
      <w:r>
        <w:t xml:space="preserve">5. Patient Communication and Satisfaction</w:t>
      </w:r>
    </w:p>
    <w:p>
      <w:pPr>
        <w:pStyle w:val="FirstParagraph"/>
      </w:pPr>
      <w:r>
        <w:t xml:space="preserve">Effective communication is essential for building trust and ensuring patient compliance with orthodontic treatment. The review process included an analysis of patient feedback and complaints. The Orthodontist was found to maintain open lines of communication with patients, addressing their concerns and questions in a timely and professional manner. The practice utilizes a patient management system that facilitates efficient scheduling and record-keeping, which contributes to a positive patient experience.</w:t>
      </w:r>
    </w:p>
    <w:p>
      <w:pPr>
        <w:pStyle w:val="BodyText"/>
      </w:pPr>
      <w:r>
        <w:t xml:space="preserve">However, the report identified a need for improvement in the area of financial counseling. While the Orthodontist provides clear information about treatment costs, some patients reported confusion regarding payment plans and medical aid claims. The review recommends that the practice implement a more structured financial counseling process to ensure that patients fully understand their financial obligations before commencing treatment. This will help to prevent misunderstandings and enhance overall patient satisfaction.</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confirms that the Orthodontist practice in South Africa Johannesburg operates at a high standard of clinical excellence and regulatory compliance. The practitioner demonstrates a strong commitment to providing quality care and staying abreast of the latest developments in the field of orthodontics.</w:t>
      </w:r>
    </w:p>
    <w:p>
      <w:pPr>
        <w:pStyle w:val="BodyText"/>
      </w:pPr>
      <w:r>
        <w:t xml:space="preserve">The following recommendations are made to further enhance the quality of care:</w:t>
      </w:r>
    </w:p>
    <w:p>
      <w:pPr>
        <w:numPr>
          <w:ilvl w:val="0"/>
          <w:numId w:val="1001"/>
        </w:numPr>
        <w:pStyle w:val="Compact"/>
      </w:pPr>
      <w:r>
        <w:t xml:space="preserve">Update informed consent forms to align with the latest HPCSA and POPIA guidelines.</w:t>
      </w:r>
    </w:p>
    <w:p>
      <w:pPr>
        <w:numPr>
          <w:ilvl w:val="0"/>
          <w:numId w:val="1001"/>
        </w:numPr>
        <w:pStyle w:val="Compact"/>
      </w:pPr>
      <w:r>
        <w:t xml:space="preserve">Implement a more structured financial counseling process to improve patient understanding of costs.</w:t>
      </w:r>
    </w:p>
    <w:p>
      <w:pPr>
        <w:numPr>
          <w:ilvl w:val="0"/>
          <w:numId w:val="1001"/>
        </w:numPr>
        <w:pStyle w:val="Compact"/>
      </w:pPr>
      <w:r>
        <w:t xml:space="preserve">Continue to invest in advanced diagnostic technologies to maintain a competitive edge.</w:t>
      </w:r>
    </w:p>
    <w:p>
      <w:pPr>
        <w:numPr>
          <w:ilvl w:val="0"/>
          <w:numId w:val="1001"/>
        </w:numPr>
        <w:pStyle w:val="Compact"/>
      </w:pPr>
      <w:r>
        <w:t xml:space="preserve">Conduct regular staff training sessions on infection control and emergency response protocols.</w:t>
      </w:r>
    </w:p>
    <w:p>
      <w:pPr>
        <w:pStyle w:val="FirstParagraph"/>
      </w:pPr>
      <w:r>
        <w:t xml:space="preserve">By addressing these recommendations, the Orthodontist can ensure that the practice continues to meet the highest standards of care and remains a trusted provider of orthodontic services in the South Africa Johannesburg region. This report will be reviewed annually to monitor progress and ensure ongoing compliance with professional standards.</w:t>
      </w:r>
    </w:p>
    <w:bookmarkEnd w:id="26"/>
    <w:p>
      <w:pPr>
        <w:pStyle w:val="BodyText"/>
      </w:pPr>
      <w:r>
        <w:rPr>
          <w:bCs/>
          <w:b/>
        </w:rPr>
        <w:t xml:space="preserve">Report Prepared By:</w:t>
      </w:r>
    </w:p>
    <w:p>
      <w:pPr>
        <w:pStyle w:val="BodyText"/>
      </w:pPr>
      <w:r>
        <w:t xml:space="preserve">Dr. A. M. van der Merwe</w:t>
      </w:r>
    </w:p>
    <w:p>
      <w:pPr>
        <w:pStyle w:val="BodyText"/>
      </w:pPr>
      <w:r>
        <w:t xml:space="preserve">Senior Orthodontic Consultant</w:t>
      </w:r>
    </w:p>
    <w:p>
      <w:pPr>
        <w:pStyle w:val="BodyText"/>
      </w:pPr>
      <w:r>
        <w:t xml:space="preserve">Independent Quality Assurance Panel</w:t>
      </w:r>
    </w:p>
    <w:p>
      <w:pPr>
        <w:pStyle w:val="BodyText"/>
      </w:pPr>
      <w:r>
        <w:rPr>
          <w:iCs/>
          <w:i/>
        </w:rPr>
        <w:t xml:space="preserve">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dc:title>
  <dc:creator/>
  <dc:language>en</dc:language>
  <cp:keywords/>
  <dcterms:created xsi:type="dcterms:W3CDTF">2026-10-10T03:21:46Z</dcterms:created>
  <dcterms:modified xsi:type="dcterms:W3CDTF">2026-10-10T03:21:46Z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