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Algiers,</w:t>
      </w:r>
      <w:r>
        <w:t xml:space="preserve"> </w:t>
      </w:r>
      <w:r>
        <w:t xml:space="preserve">Algeria</w:t>
      </w:r>
    </w:p>
    <w:bookmarkStart w:id="29" w:name="X235e715fe554dc2b4b152a9ce76d75bd845f5da"/>
    <w:p>
      <w:pPr>
        <w:pStyle w:val="Heading1"/>
      </w:pPr>
      <w:r>
        <w:t xml:space="preserve">Peer Review Report: Paramedic Clinical Competency and Operational Standards</w:t>
      </w:r>
    </w:p>
    <w:p>
      <w:pPr>
        <w:pStyle w:val="FirstParagraph"/>
      </w:pPr>
      <w:r>
        <w:rPr>
          <w:bCs/>
          <w:b/>
        </w:rPr>
        <w:t xml:space="preserve">Subject:</w:t>
      </w:r>
      <w:r>
        <w:t xml:space="preserve"> </w:t>
      </w:r>
      <w:r>
        <w:t xml:space="preserve">Paramedic</w:t>
      </w:r>
      <w:r>
        <w:br/>
      </w:r>
      <w:r>
        <w:rPr>
          <w:bCs/>
          <w:b/>
        </w:rPr>
        <w:t xml:space="preserve">Location:</w:t>
      </w:r>
      <w:r>
        <w:t xml:space="preserve"> </w:t>
      </w:r>
      <w:r>
        <w:t xml:space="preserve">Algiers, Algeria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Clinical Audit</w:t>
      </w:r>
      <w:r>
        <w:br/>
      </w:r>
      <w:r>
        <w:rPr>
          <w:bCs/>
          <w:b/>
        </w:rPr>
        <w:t xml:space="preserve">Reference ID:</w:t>
      </w:r>
      <w:r>
        <w:t xml:space="preserve"> </w:t>
      </w:r>
      <w:r>
        <w:t xml:space="preserve">ALG-PAR-2023-089</w:t>
      </w:r>
    </w:p>
    <w:bookmarkStart w:id="20" w:name="executive-summary"/>
    <w:p>
      <w:pPr>
        <w:pStyle w:val="Heading2"/>
      </w:pPr>
      <w:r>
        <w:t xml:space="preserve">1. Executive Summary</w:t>
      </w:r>
    </w:p>
    <w:p>
      <w:pPr>
        <w:pStyle w:val="FirstParagraph"/>
      </w:pPr>
      <w:r>
        <w:t xml:space="preserve">This Peer Review Report has been conducted to evaluate the clinical performance, operational adherence, and professional development of the Paramedic workforce currently deployed within the emergency medical services (EMS) framework of Algiers, Algeria. The review aligns with the national health directives issued by the Ministry of Health, Population, and Hospital Reform, while also considering international best practices for pre-hospital care. The primary objective is to ensure that the Paramedic services in the capital city meet the rigorous standards required to handle the complex urban emergency landscape of Algiers.</w:t>
      </w:r>
    </w:p>
    <w:bookmarkEnd w:id="20"/>
    <w:bookmarkStart w:id="21" w:name="introduction-and-context"/>
    <w:p>
      <w:pPr>
        <w:pStyle w:val="Heading2"/>
      </w:pPr>
      <w:r>
        <w:t xml:space="preserve">2. Introduction and Context</w:t>
      </w:r>
    </w:p>
    <w:p>
      <w:pPr>
        <w:pStyle w:val="FirstParagraph"/>
      </w:pPr>
      <w:r>
        <w:t xml:space="preserve">Algiers, as the political and economic capital of Algeria, presents a unique environment for emergency medical services. The city's dense population, complex traffic infrastructure, and diverse topography require a highly skilled and adaptable Paramedic workforce. The role of the Paramedic in Algeria has evolved significantly, transitioning from basic life support providers to advanced practitioners capable of managing critical trauma, cardiac emergencies, and environmental hazards.</w:t>
      </w:r>
    </w:p>
    <w:p>
      <w:pPr>
        <w:pStyle w:val="BodyText"/>
      </w:pPr>
      <w:r>
        <w:t xml:space="preserve">This report serves as a formal peer assessment tool. It is designed to foster a culture of continuous improvement, accountability, and excellence among Paramedics operating in Algiers. By reviewing clinical decision-making, equipment utilization, and patient communication, this document aims to bridge the gap between current practices and the optimal standards of care expected in a modern Algerian metropolis.</w:t>
      </w:r>
    </w:p>
    <w:bookmarkEnd w:id="21"/>
    <w:bookmarkStart w:id="22" w:name="clinical-competency-assessment"/>
    <w:p>
      <w:pPr>
        <w:pStyle w:val="Heading2"/>
      </w:pPr>
      <w:r>
        <w:t xml:space="preserve">3. Clinical Competency Assessment</w:t>
      </w:r>
    </w:p>
    <w:p>
      <w:pPr>
        <w:pStyle w:val="FirstParagraph"/>
      </w:pPr>
      <w:r>
        <w:t xml:space="preserve">The core of this peer review focuses on the clinical capabilities of the Paramedic. In the context of Algiers, Paramedics are frequently the first medical responders to high-acuity incidents. The review assesses the following key areas:</w:t>
      </w:r>
    </w:p>
    <w:p>
      <w:pPr>
        <w:numPr>
          <w:ilvl w:val="0"/>
          <w:numId w:val="1001"/>
        </w:numPr>
        <w:pStyle w:val="Compact"/>
      </w:pPr>
      <w:r>
        <w:rPr>
          <w:bCs/>
          <w:b/>
        </w:rPr>
        <w:t xml:space="preserve">Trauma Management:</w:t>
      </w:r>
      <w:r>
        <w:t xml:space="preserve"> </w:t>
      </w:r>
      <w:r>
        <w:t xml:space="preserve">Given the prevalence of road traffic accidents in Algiers, the Paramedic's ability to perform rapid primary and secondary surveys is critical. The review confirms that the subject demonstrates proficiency in airway management, hemorrhage control, and spinal immobilization. However, there is a noted need for enhanced training in mass casualty incident (MCI) triage protocols specific to urban Algerian settings.</w:t>
      </w:r>
    </w:p>
    <w:p>
      <w:pPr>
        <w:numPr>
          <w:ilvl w:val="0"/>
          <w:numId w:val="1001"/>
        </w:numPr>
        <w:pStyle w:val="Compact"/>
      </w:pPr>
      <w:r>
        <w:rPr>
          <w:bCs/>
          <w:b/>
        </w:rPr>
        <w:t xml:space="preserve">Cardiac Emergencies:</w:t>
      </w:r>
      <w:r>
        <w:t xml:space="preserve"> </w:t>
      </w:r>
      <w:r>
        <w:t xml:space="preserve">The assessment of Advanced Cardiac Life Support (ACLS) skills indicates a strong adherence to current algorithms. The Paramedic effectively utilizes automated external defibrillators (AEDs) and manual defibrillators available in the advanced life support (ALS) ambulances of Algiers. The review highlights the importance of maintaining up-to-date pharmacological knowledge for cardiac interventions.</w:t>
      </w:r>
    </w:p>
    <w:p>
      <w:pPr>
        <w:numPr>
          <w:ilvl w:val="0"/>
          <w:numId w:val="1001"/>
        </w:numPr>
        <w:pStyle w:val="Compact"/>
      </w:pPr>
      <w:r>
        <w:rPr>
          <w:bCs/>
          <w:b/>
        </w:rPr>
        <w:t xml:space="preserve">Environmental Adaptability:</w:t>
      </w:r>
      <w:r>
        <w:t xml:space="preserve"> </w:t>
      </w:r>
      <w:r>
        <w:t xml:space="preserve">Algiers experiences distinct seasonal challenges, including extreme summer heat and winter humidity. The Paramedic is evaluated on their ability to manage heatstroke and hypothermia cases. The review notes that while clinical knowledge is sound, practical application in extreme weather conditions requires further scenario-based simulation training.</w:t>
      </w:r>
    </w:p>
    <w:bookmarkEnd w:id="22"/>
    <w:bookmarkStart w:id="25" w:name="operational-and-logistical-standards"/>
    <w:p>
      <w:pPr>
        <w:pStyle w:val="Heading2"/>
      </w:pPr>
      <w:r>
        <w:t xml:space="preserve">4. Operational and Logistical Standards</w:t>
      </w:r>
    </w:p>
    <w:p>
      <w:pPr>
        <w:pStyle w:val="FirstParagraph"/>
      </w:pPr>
      <w:r>
        <w:t xml:space="preserve">Effective pre-hospital care in Algeria relies heavily on the seamless integration of clinical skills with operational logistics. This section of the Peer Review Report examines the Paramedic's interaction with the broader EMS system in Algiers.</w:t>
      </w:r>
    </w:p>
    <w:bookmarkStart w:id="23" w:name="communication-protocols"/>
    <w:p>
      <w:pPr>
        <w:pStyle w:val="Heading3"/>
      </w:pPr>
      <w:r>
        <w:t xml:space="preserve">4.1 Communication Protocols</w:t>
      </w:r>
    </w:p>
    <w:p>
      <w:pPr>
        <w:pStyle w:val="FirstParagraph"/>
      </w:pPr>
      <w:r>
        <w:t xml:space="preserve">Clear communication is vital when coordinating with the central dispatch centers in Algiers and receiving hospitals. The review evaluates the Paramedic's ability to transmit concise, accurate patient data over radio and mobile networks. It is observed that while technical terminology is used correctly, there is room for improvement in standardizing handover reports to ensure continuity of care upon arrival at Algerian hospitals.</w:t>
      </w:r>
    </w:p>
    <w:bookmarkEnd w:id="23"/>
    <w:bookmarkStart w:id="24" w:name="equipment-maintenance-and-utilization"/>
    <w:p>
      <w:pPr>
        <w:pStyle w:val="Heading3"/>
      </w:pPr>
      <w:r>
        <w:t xml:space="preserve">4.2 Equipment Maintenance and Utilization</w:t>
      </w:r>
    </w:p>
    <w:p>
      <w:pPr>
        <w:pStyle w:val="FirstParagraph"/>
      </w:pPr>
      <w:r>
        <w:t xml:space="preserve">The Paramedic is responsible for the daily inspection and maintenance of medical equipment. In the Algerian context, where resource availability can fluctuate, the efficient use of supplies is paramount. The review confirms that the subject maintains high standards of equipment readiness. However, the report recommends a more rigorous documentation process for equipment usage to assist in supply chain management within the Algiers health district.</w:t>
      </w:r>
    </w:p>
    <w:bookmarkEnd w:id="24"/>
    <w:bookmarkEnd w:id="25"/>
    <w:bookmarkStart w:id="26" w:name="professionalism-and-cultural-competence"/>
    <w:p>
      <w:pPr>
        <w:pStyle w:val="Heading2"/>
      </w:pPr>
      <w:r>
        <w:t xml:space="preserve">5. Professionalism and Cultural Competence</w:t>
      </w:r>
    </w:p>
    <w:p>
      <w:pPr>
        <w:pStyle w:val="FirstParagraph"/>
      </w:pPr>
      <w:r>
        <w:t xml:space="preserve">A Paramedic in Algiers must possess a high degree of cultural sensitivity and professionalism. The population of Algiers is diverse, and the Paramedic must navigate various social and cultural dynamics while providing care. This peer review assesses the subject's ability to communicate effectively with patients and families, respecting local customs and religious beliefs.</w:t>
      </w:r>
    </w:p>
    <w:p>
      <w:pPr>
        <w:pStyle w:val="BodyText"/>
      </w:pPr>
      <w:r>
        <w:t xml:space="preserve">The review highlights that the Paramedic demonstrates excellent bedside manner and empathy. The ability to de-escalate stressful situations in crowded urban environments is particularly noted as a strength. Furthermore, the subject's adherence to ethical guidelines and patient confidentiality, as mandated by Algerian health law, is fully compliant.</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performance of the Paramedic in Algiers:</w:t>
      </w:r>
    </w:p>
    <w:p>
      <w:pPr>
        <w:numPr>
          <w:ilvl w:val="0"/>
          <w:numId w:val="1002"/>
        </w:numPr>
        <w:pStyle w:val="Compact"/>
      </w:pPr>
      <w:r>
        <w:rPr>
          <w:bCs/>
          <w:b/>
        </w:rPr>
        <w:t xml:space="preserve">Advanced Trauma Training:</w:t>
      </w:r>
      <w:r>
        <w:t xml:space="preserve"> </w:t>
      </w:r>
      <w:r>
        <w:t xml:space="preserve">Enroll in specialized workshops focusing on urban trauma and MCI management, tailored to the infrastructure of Algiers.</w:t>
      </w:r>
    </w:p>
    <w:p>
      <w:pPr>
        <w:numPr>
          <w:ilvl w:val="0"/>
          <w:numId w:val="1002"/>
        </w:numPr>
        <w:pStyle w:val="Compact"/>
      </w:pPr>
      <w:r>
        <w:rPr>
          <w:bCs/>
          <w:b/>
        </w:rPr>
        <w:t xml:space="preserve">Language and Communication:</w:t>
      </w:r>
      <w:r>
        <w:t xml:space="preserve"> </w:t>
      </w:r>
      <w:r>
        <w:t xml:space="preserve">While French and Arabic are standard, enhancing communication skills for non-verbal patients and those with limited literacy will improve patient outcomes.</w:t>
      </w:r>
    </w:p>
    <w:p>
      <w:pPr>
        <w:numPr>
          <w:ilvl w:val="0"/>
          <w:numId w:val="1002"/>
        </w:numPr>
        <w:pStyle w:val="Compact"/>
      </w:pPr>
      <w:r>
        <w:rPr>
          <w:bCs/>
          <w:b/>
        </w:rPr>
        <w:t xml:space="preserve">Technological Integration:</w:t>
      </w:r>
      <w:r>
        <w:t xml:space="preserve"> </w:t>
      </w:r>
      <w:r>
        <w:t xml:space="preserve">Increase proficiency with digital patient care reporting systems to streamline data transfer to Algerian hospitals.</w:t>
      </w:r>
    </w:p>
    <w:p>
      <w:pPr>
        <w:numPr>
          <w:ilvl w:val="0"/>
          <w:numId w:val="1002"/>
        </w:numPr>
        <w:pStyle w:val="Compact"/>
      </w:pPr>
      <w:r>
        <w:rPr>
          <w:bCs/>
          <w:b/>
        </w:rPr>
        <w:t xml:space="preserve">Physical Fitness:</w:t>
      </w:r>
      <w:r>
        <w:t xml:space="preserve"> </w:t>
      </w:r>
      <w:r>
        <w:t xml:space="preserve">Maintain a rigorous physical fitness regimen to cope with the demanding physical nature of EMS work in the varied terrain of Algiers.</w:t>
      </w:r>
    </w:p>
    <w:bookmarkEnd w:id="27"/>
    <w:bookmarkStart w:id="28" w:name="conclusion"/>
    <w:p>
      <w:pPr>
        <w:pStyle w:val="Heading2"/>
      </w:pPr>
      <w:r>
        <w:t xml:space="preserve">7. Conclusion</w:t>
      </w:r>
    </w:p>
    <w:p>
      <w:pPr>
        <w:pStyle w:val="FirstParagraph"/>
      </w:pPr>
      <w:r>
        <w:t xml:space="preserve">This Peer Review Report concludes that the Paramedic under review is a competent and dedicated professional who contributes significantly to the emergency medical services of Algiers, Algeria. While there are areas for development, particularly in advanced trauma scenarios and technological integration, the overall performance meets the high standards required for pre-hospital care in the capital. Continued professional development and adherence to the recommendations outlined in this document will ensure that the Paramedic remains at the forefront of emergency care in Algeria.</w:t>
      </w:r>
    </w:p>
    <w:p>
      <w:pPr>
        <w:pStyle w:val="BodyText"/>
      </w:pPr>
      <w:r>
        <w:rPr>
          <w:bCs/>
          <w:b/>
        </w:rPr>
        <w:t xml:space="preserve">Reviewed By:</w:t>
      </w:r>
      <w:r>
        <w:br/>
      </w:r>
      <w:r>
        <w:t xml:space="preserve">Senior Medical Officer</w:t>
      </w:r>
      <w:r>
        <w:br/>
      </w:r>
      <w:r>
        <w:t xml:space="preserve">Algiers EMS Directorate</w:t>
      </w:r>
    </w:p>
    <w:p>
      <w:pPr>
        <w:pStyle w:val="BodyText"/>
      </w:pPr>
      <w:r>
        <w:rPr>
          <w:bCs/>
          <w:b/>
        </w:rPr>
        <w:t xml:space="preserve">Reviewed Paramedic:</w:t>
      </w:r>
      <w:r>
        <w:br/>
      </w:r>
      <w:r>
        <w:t xml:space="preserve">Signature and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Algiers, Algeria</dc:title>
  <dc:creator/>
  <dc:language>en</dc:language>
  <cp:keywords/>
  <dcterms:created xsi:type="dcterms:W3CDTF">2026-10-10T07:33:47Z</dcterms:created>
  <dcterms:modified xsi:type="dcterms:W3CDTF">2026-10-10T07:33:47Z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