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Practice</w:t>
      </w:r>
      <w:r>
        <w:t xml:space="preserve"> </w:t>
      </w:r>
      <w:r>
        <w:t xml:space="preserve">in</w:t>
      </w:r>
      <w:r>
        <w:t xml:space="preserve"> </w:t>
      </w:r>
      <w:r>
        <w:t xml:space="preserve">Belgium</w:t>
      </w:r>
      <w:r>
        <w:t xml:space="preserve"> </w:t>
      </w:r>
      <w:r>
        <w:t xml:space="preserve">Brussels</w:t>
      </w:r>
    </w:p>
    <w:bookmarkStart w:id="28" w:name="X7e89a0b1330f6811bc77a43d2bff4b57536e844"/>
    <w:p>
      <w:pPr>
        <w:pStyle w:val="Heading1"/>
      </w:pPr>
      <w:r>
        <w:t xml:space="preserve">Peer Review Report: Paramedic Clinical Competency</w:t>
      </w:r>
    </w:p>
    <w:p>
      <w:pPr>
        <w:pStyle w:val="FirstParagraph"/>
      </w:pPr>
      <w:r>
        <w:rPr>
          <w:bCs/>
          <w:b/>
        </w:rPr>
        <w:t xml:space="preserve">Region:</w:t>
      </w:r>
      <w:r>
        <w:t xml:space="preserve"> </w:t>
      </w:r>
      <w:r>
        <w:t xml:space="preserve">Belgium Brussels (Brussels-Capital Region)</w:t>
      </w:r>
    </w:p>
    <w:p>
      <w:pPr>
        <w:pStyle w:val="BodyText"/>
      </w:pPr>
      <w:r>
        <w:rPr>
          <w:bCs/>
          <w:b/>
        </w:rPr>
        <w:t xml:space="preserve">Subject:</w:t>
      </w:r>
      <w:r>
        <w:t xml:space="preserve"> </w:t>
      </w:r>
      <w:r>
        <w:t xml:space="preserve">Paramedic Professional Practice Evaluation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Emergency Medical Services Quality Assurance Committee</w:t>
      </w:r>
    </w:p>
    <w:p>
      <w:pPr>
        <w:pStyle w:val="BodyText"/>
      </w:pPr>
      <w:r>
        <w:rPr>
          <w:bCs/>
          <w:b/>
        </w:rPr>
        <w:t xml:space="preserve">Reference Standard:</w:t>
      </w:r>
      <w:r>
        <w:t xml:space="preserve"> </w:t>
      </w:r>
      <w:r>
        <w:t xml:space="preserve">Belgian Federal Law on Paramedic Practice &amp; Brussels Regional Protocols</w:t>
      </w:r>
    </w:p>
    <w:bookmarkStart w:id="20" w:name="introduction-and-scope"/>
    <w:p>
      <w:pPr>
        <w:pStyle w:val="Heading2"/>
      </w:pPr>
      <w:r>
        <w:t xml:space="preserve">1. Introduction and Scope</w:t>
      </w:r>
    </w:p>
    <w:p>
      <w:pPr>
        <w:pStyle w:val="FirstParagraph"/>
      </w:pPr>
      <w:r>
        <w:t xml:space="preserve">This Peer Review Report serves as a formal evaluation of the clinical performance, professional conduct, and operational adherence of a practicing Paramedic within the jurisdiction of Belgium Brussels. The Brussels-Capital Region presents a unique operational environment characterized by high population density, linguistic diversity, and complex urban infrastructure. Consequently, the standards for paramedic practice here are rigorous, requiring not only clinical excellence but also adaptability and strict adherence to the specific protocols established by the Brussels-Capital Region's emergency medical services.</w:t>
      </w:r>
    </w:p>
    <w:p>
      <w:pPr>
        <w:pStyle w:val="BodyText"/>
      </w:pPr>
      <w:r>
        <w:t xml:space="preserve">The purpose of this review is to ensure that the Paramedic under evaluation maintains the high level of competency required to deliver safe, effective, and compassionate pre-hospital care. This document assesses the practitioner against the legal framework governing the paramedic profession in Belgium, ensuring alignment with the duties defined by the Royal Decree and the specific operational guidelines of the Brussels emergency response network.</w:t>
      </w:r>
    </w:p>
    <w:bookmarkEnd w:id="20"/>
    <w:bookmarkStart w:id="23" w:name="clinical-competency-and-patient-care"/>
    <w:p>
      <w:pPr>
        <w:pStyle w:val="Heading2"/>
      </w:pPr>
      <w:r>
        <w:t xml:space="preserve">2. Clinical Competency and Patient Care</w:t>
      </w:r>
    </w:p>
    <w:p>
      <w:pPr>
        <w:pStyle w:val="FirstParagraph"/>
      </w:pPr>
      <w:r>
        <w:t xml:space="preserve">The core of this Peer Review Report focuses on the clinical skills demonstrated by the Paramedic. In the context of Belgium Brussels, where emergency calls range from cardiac arrests in high-rise apartments to trauma incidents in busy transport hubs, clinical decision-making must be rapid and accurate.</w:t>
      </w:r>
    </w:p>
    <w:bookmarkStart w:id="21" w:name="assessment-and-diagnosis"/>
    <w:p>
      <w:pPr>
        <w:pStyle w:val="Heading3"/>
      </w:pPr>
      <w:r>
        <w:t xml:space="preserve">2.1 Assessment and Diagnosis</w:t>
      </w:r>
    </w:p>
    <w:p>
      <w:pPr>
        <w:pStyle w:val="FirstParagraph"/>
      </w:pPr>
      <w:r>
        <w:t xml:space="preserve">The Paramedic has demonstrated a thorough ability to conduct primary and secondary surveys in accordance with Belgian emergency protocols. The evaluation confirms that the practitioner effectively utilizes the "ABCDE" approach (Airway, Breathing, Circulation, Disability, Exposure) to prioritize patient care. Specific attention was paid to the management of respiratory distress and cardiac emergencies, which are prevalent in the Brussels urban demographic. The Paramedic showed proficiency in interpreting electrocardiograms (ECGs) and initiating appropriate interventions, such as defibrillation and medication administration, within the scope of practice defined by Belgian law.</w:t>
      </w:r>
    </w:p>
    <w:bookmarkEnd w:id="21"/>
    <w:bookmarkStart w:id="22" w:name="procedural-skills"/>
    <w:p>
      <w:pPr>
        <w:pStyle w:val="Heading3"/>
      </w:pPr>
      <w:r>
        <w:t xml:space="preserve">2.2 Procedural Skills</w:t>
      </w:r>
    </w:p>
    <w:p>
      <w:pPr>
        <w:pStyle w:val="FirstParagraph"/>
      </w:pPr>
      <w:r>
        <w:t xml:space="preserve">Technical skills were observed during live calls and simulation scenarios. The Paramedic exhibited competence in intravenous access, airway management, and trauma stabilization. In the dense urban environment of Brussels, where extrication may be required due to traffic congestion or building access issues, the Paramedic demonstrated effective teamwork and resourcefulness. The handling of medical equipment, including automated external defibrillators (AEDs) and portable ventilators, was found to be consistent with the safety standards required in the Brussels-Capital Region.</w:t>
      </w:r>
    </w:p>
    <w:bookmarkEnd w:id="22"/>
    <w:bookmarkEnd w:id="23"/>
    <w:bookmarkStart w:id="24" w:name="X3ed7f90bcf0264ab278df4e1cc1a01a6fc4702b"/>
    <w:p>
      <w:pPr>
        <w:pStyle w:val="Heading2"/>
      </w:pPr>
      <w:r>
        <w:t xml:space="preserve">3. Adherence to Protocols and Legal Framework</w:t>
      </w:r>
    </w:p>
    <w:p>
      <w:pPr>
        <w:pStyle w:val="FirstParagraph"/>
      </w:pPr>
      <w:r>
        <w:t xml:space="preserve">A critical component of this Peer Review Report is the assessment of the Paramedic's adherence to the regulatory framework of Belgium. The paramedic profession in Belgium is strictly regulated, and practitioners must operate within the boundaries set by the Federal Public Service Health, Food Chain Safety and Environment.</w:t>
      </w:r>
    </w:p>
    <w:p>
      <w:pPr>
        <w:pStyle w:val="BodyText"/>
      </w:pPr>
      <w:r>
        <w:t xml:space="preserve">The review confirms that the Paramedic strictly follows the treatment protocols issued by the Brussels-Capital Region. This includes the correct documentation of patient care records, which is essential for legal protection and continuity of care upon handover to hospital staff. The Paramedic demonstrated a clear understanding of the chain of command and the importance of communicating with the Medical Control Center (MCC) when clinical situations exceed standard protocols. Furthermore, the practitioner showed respect for patient autonomy and informed consent, crucial aspects of medical ethics in Belgium.</w:t>
      </w:r>
    </w:p>
    <w:bookmarkEnd w:id="24"/>
    <w:bookmarkStart w:id="25" w:name="communication-and-cultural-competence"/>
    <w:p>
      <w:pPr>
        <w:pStyle w:val="Heading2"/>
      </w:pPr>
      <w:r>
        <w:t xml:space="preserve">4. Communication and Cultural Competence</w:t>
      </w:r>
    </w:p>
    <w:p>
      <w:pPr>
        <w:pStyle w:val="FirstParagraph"/>
      </w:pPr>
      <w:r>
        <w:t xml:space="preserve">Operating in Belgium Brussels requires a high degree of cultural and linguistic competence. The region is multilingual, with French, Dutch, and English widely spoken, alongside many other languages due to its international status. This Peer Review Report highlights the Paramedic's ability to communicate effectively with patients from diverse backgrounds.</w:t>
      </w:r>
    </w:p>
    <w:p>
      <w:pPr>
        <w:pStyle w:val="BodyText"/>
      </w:pPr>
      <w:r>
        <w:t xml:space="preserve">The Paramedic was observed using clear, empathetic language and, where necessary, utilizing translation tools or colleagues to bridge language barriers. This skill is vital in Brussels to ensure that patients understand their condition and the proposed treatment. Additionally, the Paramedic demonstrated professional communication skills when interacting with other emergency services, such as the police and fire brigade, ensuring a coordinated response during multi-agency incidents.</w:t>
      </w:r>
    </w:p>
    <w:bookmarkEnd w:id="25"/>
    <w:bookmarkStart w:id="26" w:name="Xb3b4c8c9b12e2de3b5703a1ba0f37d2a9cbdbb7"/>
    <w:p>
      <w:pPr>
        <w:pStyle w:val="Heading2"/>
      </w:pPr>
      <w:r>
        <w:t xml:space="preserve">5. Professionalism and Continuous Development</w:t>
      </w:r>
    </w:p>
    <w:p>
      <w:pPr>
        <w:pStyle w:val="FirstParagraph"/>
      </w:pPr>
      <w:r>
        <w:t xml:space="preserve">Professionalism is a cornerstone of the paramedic role in Belgium. This review assesses the Paramedic's attitude, reliability, and commitment to ongoing education. The Brussels emergency medical landscape is evolving, with new technologies and protocols being introduced regularly.</w:t>
      </w:r>
    </w:p>
    <w:p>
      <w:pPr>
        <w:pStyle w:val="BodyText"/>
      </w:pPr>
      <w:r>
        <w:t xml:space="preserve">The Paramedic under review has shown a proactive approach to continuous professional development (CPD). Attendance at mandatory training sessions and workshops organized by the Brussels-Capital Region was verified. The practitioner demonstrated a willingness to accept feedback and engage in reflective practice, which is essential for maintaining high standards of care. The Peer Review Report notes that the Paramedic maintains a professional demeanor under pressure, showing resilience and emotional stability, which are critical traits for working in the high-stress environment of Brussels emergency services.</w:t>
      </w:r>
    </w:p>
    <w:bookmarkEnd w:id="26"/>
    <w:bookmarkStart w:id="27" w:name="conclusion-and-recommendations"/>
    <w:p>
      <w:pPr>
        <w:pStyle w:val="Heading2"/>
      </w:pPr>
      <w:r>
        <w:t xml:space="preserve">6. Conclusion and Recommendations</w:t>
      </w:r>
    </w:p>
    <w:p>
      <w:pPr>
        <w:pStyle w:val="FirstParagraph"/>
      </w:pPr>
      <w:r>
        <w:t xml:space="preserve">Based on the comprehensive evaluation detailed in this Peer Review Report, the Paramedic has demonstrated a high level of clinical competency, professional integrity, and adherence to the standards required in Belgium Brussels. The practitioner is well-equipped to handle the diverse and challenging scenarios presented by the Brussels-Capital Region's emergency medical services.</w:t>
      </w:r>
    </w:p>
    <w:p>
      <w:pPr>
        <w:pStyle w:val="BodyText"/>
      </w:pPr>
      <w:r>
        <w:rPr>
          <w:bCs/>
          <w:b/>
        </w:rPr>
        <w:t xml:space="preserve">Recommendations:</w:t>
      </w:r>
    </w:p>
    <w:p>
      <w:pPr>
        <w:numPr>
          <w:ilvl w:val="0"/>
          <w:numId w:val="1001"/>
        </w:numPr>
        <w:pStyle w:val="Compact"/>
      </w:pPr>
      <w:r>
        <w:t xml:space="preserve">Continue to engage in regular simulation training to maintain proficiency in rare but critical scenarios.</w:t>
      </w:r>
    </w:p>
    <w:p>
      <w:pPr>
        <w:numPr>
          <w:ilvl w:val="0"/>
          <w:numId w:val="1001"/>
        </w:numPr>
        <w:pStyle w:val="Compact"/>
      </w:pPr>
      <w:r>
        <w:t xml:space="preserve">Further develop advanced communication skills to better serve the increasingly diverse population of Brussels.</w:t>
      </w:r>
    </w:p>
    <w:p>
      <w:pPr>
        <w:numPr>
          <w:ilvl w:val="0"/>
          <w:numId w:val="1001"/>
        </w:numPr>
        <w:pStyle w:val="Compact"/>
      </w:pPr>
      <w:r>
        <w:t xml:space="preserve">Stay updated on any changes to the Belgian federal legislation regarding paramedic scope of practice.</w:t>
      </w:r>
    </w:p>
    <w:p>
      <w:pPr>
        <w:pStyle w:val="FirstParagraph"/>
      </w:pPr>
      <w:r>
        <w:t xml:space="preserve">This Peer Review Report concludes that the Paramedic is fit to continue their duties within the Brussels emergency medical system, contributing positively to the health and safety of the community.</w:t>
      </w:r>
    </w:p>
    <w:bookmarkEnd w:id="27"/>
    <w:p>
      <w:pPr>
        <w:pStyle w:val="BodyText"/>
      </w:pPr>
      <w:r>
        <w:rPr>
          <w:bCs/>
          <w:b/>
        </w:rPr>
        <w:t xml:space="preserve">Reviewed By:</w:t>
      </w:r>
    </w:p>
    <w:p>
      <w:pPr>
        <w:pStyle w:val="BodyText"/>
      </w:pPr>
      <w:r>
        <w:t xml:space="preserve">Senior Paramedic / Clinical Supervisor</w:t>
      </w:r>
    </w:p>
    <w:p>
      <w:pPr>
        <w:pStyle w:val="BodyText"/>
      </w:pPr>
      <w:r>
        <w:t xml:space="preserve">Brussels-Capital Region EMS</w:t>
      </w:r>
    </w:p>
    <w:p>
      <w:pPr>
        <w:pStyle w:val="BodyText"/>
      </w:pPr>
      <w:r>
        <w:rPr>
          <w:bCs/>
          <w:b/>
        </w:rPr>
        <w:t xml:space="preserve">Date of Signature:</w:t>
      </w:r>
    </w:p>
    <w:p>
      <w:pPr>
        <w:pStyle w:val="BodyText"/>
      </w:pPr>
      <w:r>
        <w:t xml:space="preserve">October 24, 2023</w:t>
      </w:r>
    </w:p>
    <w:p>
      <w:pPr>
        <w:pStyle w:val="BodyText"/>
      </w:pPr>
      <w:r>
        <w:t xml:space="preserve">Location: Brussels, Belgium</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Practice in Belgium Brussels</dc:title>
  <dc:creator/>
  <dc:language>en</dc:language>
  <cp:keywords/>
  <dcterms:created xsi:type="dcterms:W3CDTF">2026-10-10T05:10:17Z</dcterms:created>
  <dcterms:modified xsi:type="dcterms:W3CDTF">2026-10-10T05:10:17Z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