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peer-review-report"/>
    <w:p>
      <w:pPr>
        <w:pStyle w:val="Heading1"/>
      </w:pPr>
      <w:r>
        <w:t xml:space="preserve">Peer Review Report</w:t>
      </w:r>
    </w:p>
    <w:bookmarkStart w:id="20" w:name="X5b2fccdffefc17441fbe47e1a6c7cc224a09275"/>
    <w:p>
      <w:pPr>
        <w:pStyle w:val="Heading2"/>
      </w:pPr>
      <w:r>
        <w:t xml:space="preserve">Assessment of Paramedic Clinical Competency and Operational Readiness</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Kinshasa Emergency Medical Services Standards Committee</w:t>
      </w:r>
    </w:p>
    <w:bookmarkEnd w:id="20"/>
    <w:bookmarkEnd w:id="21"/>
    <w:bookmarkStart w:id="22" w:name="executive-summary"/>
    <w:p>
      <w:pPr>
        <w:pStyle w:val="Heading3"/>
      </w:pPr>
      <w:r>
        <w:t xml:space="preserve">1. Executive Summary</w:t>
      </w:r>
    </w:p>
    <w:p>
      <w:pPr>
        <w:pStyle w:val="FirstParagraph"/>
      </w:pPr>
      <w:r>
        <w:t xml:space="preserve">This Peer Review Report serves as a formal evaluation of the clinical performance, operational adherence, and professional conduct of a designated Paramedic operating within the urban and peri-urban zones of Kinshasa, DR Congo. The purpose of this review is to ensure that emergency medical services (EMS) meet the evolving healthcare demands of the region, specifically addressing the unique epidemiological and infrastructural challenges present in the capital city. The review focuses on the Paramedic's ability to deliver pre-hospital care under resource-constrained conditions while maintaining international standards of patient safety and ethical practice.</w:t>
      </w:r>
    </w:p>
    <w:bookmarkEnd w:id="22"/>
    <w:bookmarkStart w:id="23" w:name="Xac5ccd9084c23abc575d13fa8827b7a5d478adb"/>
    <w:p>
      <w:pPr>
        <w:pStyle w:val="Heading3"/>
      </w:pPr>
      <w:r>
        <w:t xml:space="preserve">2. Contextual Background: The Kinshasa Environment</w:t>
      </w:r>
    </w:p>
    <w:p>
      <w:pPr>
        <w:pStyle w:val="FirstParagraph"/>
      </w:pPr>
      <w:r>
        <w:t xml:space="preserve">Operating as a Paramedic in Kinshasa requires a specialized skill set that goes beyond standard textbook protocols. The city presents a complex environment characterized by high population density, significant traffic congestion, and variable road infrastructure. Furthermore, the local disease burden includes a high prevalence of infectious diseases such as malaria, cholera, and tuberculosis, alongside a rising incidence of non-communicable diseases and trauma resulting from road accidents.</w:t>
      </w:r>
    </w:p>
    <w:p>
      <w:pPr>
        <w:pStyle w:val="BodyText"/>
      </w:pPr>
      <w:r>
        <w:t xml:space="preserve">This Peer Review Report evaluates how effectively the subject Paramedic navigates these specific challenges. The assessment considers the ability to triage patients rapidly in chaotic environments, the management of infectious disease protocols to prevent cross-contamination, and the logistical coordination required to transport patients through Kinshasa’s difficult terrain to appropriate medical facilities.</w:t>
      </w:r>
    </w:p>
    <w:bookmarkEnd w:id="23"/>
    <w:bookmarkStart w:id="27" w:name="clinical-competency-assessment"/>
    <w:p>
      <w:pPr>
        <w:pStyle w:val="Heading3"/>
      </w:pPr>
      <w:r>
        <w:t xml:space="preserve">3. Clinical Competency Assessment</w:t>
      </w:r>
    </w:p>
    <w:p>
      <w:pPr>
        <w:pStyle w:val="FirstParagraph"/>
      </w:pPr>
      <w:r>
        <w:t xml:space="preserve">The core of this review examines the clinical decision-making capabilities of the Paramedic. Observations were made during live emergency calls and simulated scenarios relevant to the DR Congo context.</w:t>
      </w:r>
    </w:p>
    <w:bookmarkStart w:id="24" w:name="trauma-management"/>
    <w:p>
      <w:pPr>
        <w:pStyle w:val="Heading4"/>
      </w:pPr>
      <w:r>
        <w:t xml:space="preserve">3.1 Trauma Management</w:t>
      </w:r>
    </w:p>
    <w:p>
      <w:pPr>
        <w:pStyle w:val="FirstParagraph"/>
      </w:pPr>
      <w:r>
        <w:t xml:space="preserve">Given the high rate of road traffic accidents in Kinshasa, the Paramedic was assessed on their ability to manage major trauma. The review found that the subject demonstrates proficiency in hemorrhage control, airway management, and spinal immobilization. The ability to stabilize a patient with multiple injuries using limited equipment was noted as a critical strength. The Paramedic successfully applied tourniquets and pressure dressings in accordance with current trauma life support guidelines.</w:t>
      </w:r>
    </w:p>
    <w:bookmarkEnd w:id="24"/>
    <w:bookmarkStart w:id="25" w:name="infectious-disease-protocols"/>
    <w:p>
      <w:pPr>
        <w:pStyle w:val="Heading4"/>
      </w:pPr>
      <w:r>
        <w:t xml:space="preserve">3.2 Infectious Disease Protocols</w:t>
      </w:r>
    </w:p>
    <w:p>
      <w:pPr>
        <w:pStyle w:val="FirstParagraph"/>
      </w:pPr>
      <w:r>
        <w:t xml:space="preserve">In the context of DR Congo, infection control is paramount. The Peer Review Report highlights the Paramedic’s adherence to personal protective equipment (PPE) protocols when treating patients with suspected cholera or respiratory infections. The subject showed excellent judgment in isolating patients and decontaminating equipment post-transport, thereby reducing the risk of nosocomial transmission within the ambulance and receiving hospitals.</w:t>
      </w:r>
    </w:p>
    <w:bookmarkEnd w:id="25"/>
    <w:bookmarkStart w:id="26" w:name="pharmacological-administration"/>
    <w:p>
      <w:pPr>
        <w:pStyle w:val="Heading4"/>
      </w:pPr>
      <w:r>
        <w:t xml:space="preserve">3.3 Pharmacological Administration</w:t>
      </w:r>
    </w:p>
    <w:p>
      <w:pPr>
        <w:pStyle w:val="FirstParagraph"/>
      </w:pPr>
      <w:r>
        <w:t xml:space="preserve">The review assessed the accurate administration of medications, including antimalarials, analgesics, and fluids. The Paramedic demonstrated a thorough understanding of dosage calculations and contraindications, ensuring safe pharmacological interventions even in high-stress situations.</w:t>
      </w:r>
    </w:p>
    <w:bookmarkEnd w:id="26"/>
    <w:bookmarkEnd w:id="27"/>
    <w:bookmarkStart w:id="28" w:name="operational-and-logistical-performance"/>
    <w:p>
      <w:pPr>
        <w:pStyle w:val="Heading3"/>
      </w:pPr>
      <w:r>
        <w:t xml:space="preserve">4. Operational and Logistical Performance</w:t>
      </w:r>
    </w:p>
    <w:p>
      <w:pPr>
        <w:pStyle w:val="FirstParagraph"/>
      </w:pPr>
      <w:r>
        <w:t xml:space="preserve">Emergency response in Kinshasa is often hindered by logistical barriers. This section of the Peer Review Report evaluates the Paramedic’s operational efficiency.</w:t>
      </w:r>
    </w:p>
    <w:p>
      <w:pPr>
        <w:pStyle w:val="BodyText"/>
      </w:pPr>
      <w:r>
        <w:rPr>
          <w:bCs/>
          <w:b/>
        </w:rPr>
        <w:t xml:space="preserve">Response Time and Navigation:</w:t>
      </w:r>
      <w:r>
        <w:t xml:space="preserve"> </w:t>
      </w:r>
      <w:r>
        <w:t xml:space="preserve">The subject was evaluated on their ability to navigate Kinshasa’s traffic patterns to minimize response times. The Paramedic demonstrated effective communication with dispatch and utilized local knowledge to select optimal routes, ensuring timely arrival at the scene.</w:t>
      </w:r>
    </w:p>
    <w:p>
      <w:pPr>
        <w:pStyle w:val="BodyText"/>
      </w:pPr>
      <w:r>
        <w:rPr>
          <w:bCs/>
          <w:b/>
        </w:rPr>
        <w:t xml:space="preserve">Resource Management:</w:t>
      </w:r>
      <w:r>
        <w:t xml:space="preserve"> </w:t>
      </w:r>
      <w:r>
        <w:t xml:space="preserve">A key aspect of this review was the Paramedic’s ability to function with limited resources. The subject showed ingenuity in improvising medical solutions when standard equipment was unavailable, without compromising patient safety. This adaptability is essential for sustainable EMS operations in the DR Congo.</w:t>
      </w:r>
    </w:p>
    <w:bookmarkEnd w:id="28"/>
    <w:bookmarkStart w:id="29" w:name="professionalism-and-community-engagement"/>
    <w:p>
      <w:pPr>
        <w:pStyle w:val="Heading3"/>
      </w:pPr>
      <w:r>
        <w:t xml:space="preserve">5. Professionalism and Community Engagement</w:t>
      </w:r>
    </w:p>
    <w:p>
      <w:pPr>
        <w:pStyle w:val="FirstParagraph"/>
      </w:pPr>
      <w:r>
        <w:t xml:space="preserve">The role of a Paramedic in Kinshasa extends beyond clinical care; it involves building trust within the community. The Peer Review Report notes the subject’s respectful and culturally sensitive interaction with patients and their families. The ability to communicate effectively in local languages (such as Lingala and French) was observed to significantly improve patient compliance and reduce anxiety during emergencies.</w:t>
      </w:r>
    </w:p>
    <w:p>
      <w:pPr>
        <w:pStyle w:val="BodyText"/>
      </w:pPr>
      <w:r>
        <w:t xml:space="preserve">Furthermore, the Paramedic demonstrated a commitment to continuous professional development, actively participating in local training workshops and sharing knowledge with junior staff. This leadership quality is vital for the growth of the EMS sector in the region.</w:t>
      </w:r>
    </w:p>
    <w:bookmarkEnd w:id="29"/>
    <w:bookmarkStart w:id="30" w:name="areas-for-improvement"/>
    <w:p>
      <w:pPr>
        <w:pStyle w:val="Heading3"/>
      </w:pPr>
      <w:r>
        <w:t xml:space="preserve">6. Areas for Improvement</w:t>
      </w:r>
    </w:p>
    <w:p>
      <w:pPr>
        <w:pStyle w:val="FirstParagraph"/>
      </w:pPr>
      <w:r>
        <w:t xml:space="preserve">While the overall performance is commendable, this Peer Review Report identifies specific areas for enhancement:</w:t>
      </w:r>
    </w:p>
    <w:p>
      <w:pPr>
        <w:numPr>
          <w:ilvl w:val="0"/>
          <w:numId w:val="1001"/>
        </w:numPr>
        <w:pStyle w:val="Compact"/>
      </w:pPr>
      <w:r>
        <w:rPr>
          <w:bCs/>
          <w:b/>
        </w:rPr>
        <w:t xml:space="preserve">Documentation:</w:t>
      </w:r>
      <w:r>
        <w:t xml:space="preserve"> </w:t>
      </w:r>
      <w:r>
        <w:t xml:space="preserve">There is a need for more detailed and timely completion of patient care reports. Accurate documentation is crucial for epidemiological tracking and legal protection in DR Congo.</w:t>
      </w:r>
    </w:p>
    <w:p>
      <w:pPr>
        <w:numPr>
          <w:ilvl w:val="0"/>
          <w:numId w:val="1001"/>
        </w:numPr>
        <w:pStyle w:val="Compact"/>
      </w:pPr>
      <w:r>
        <w:rPr>
          <w:bCs/>
          <w:b/>
        </w:rPr>
        <w:t xml:space="preserve">Advanced Cardiac Life Support (ACLS):</w:t>
      </w:r>
      <w:r>
        <w:t xml:space="preserve"> </w:t>
      </w:r>
      <w:r>
        <w:t xml:space="preserve">While basic life support skills are strong, further training in ACLS is recommended to better manage cardiac emergencies, which are increasingly common in the urban population.</w:t>
      </w:r>
    </w:p>
    <w:p>
      <w:pPr>
        <w:numPr>
          <w:ilvl w:val="0"/>
          <w:numId w:val="1001"/>
        </w:numPr>
        <w:pStyle w:val="Compact"/>
      </w:pPr>
      <w:r>
        <w:rPr>
          <w:bCs/>
          <w:b/>
        </w:rPr>
        <w:t xml:space="preserve">Equipment Maintenance:</w:t>
      </w:r>
      <w:r>
        <w:t xml:space="preserve"> </w:t>
      </w:r>
      <w:r>
        <w:t xml:space="preserve">The Paramedic should take a more proactive role in reporting and maintaining ambulance equipment to ensure readiness for future calls.</w:t>
      </w:r>
    </w:p>
    <w:bookmarkEnd w:id="30"/>
    <w:bookmarkStart w:id="31" w:name="conclusion-and-recommendations"/>
    <w:p>
      <w:pPr>
        <w:pStyle w:val="Heading3"/>
      </w:pPr>
      <w:r>
        <w:t xml:space="preserve">7. Conclusion and Recommendations</w:t>
      </w:r>
    </w:p>
    <w:p>
      <w:pPr>
        <w:pStyle w:val="FirstParagraph"/>
      </w:pPr>
      <w:r>
        <w:t xml:space="preserve">This Peer Review Report concludes that the assessed Paramedic meets the required standards for practice in Kinshasa, DR Congo. The subject has demonstrated a high level of clinical competence, operational adaptability, and professional integrity. Their ability to provide effective emergency care in a challenging environment is a valuable asset to the healthcare system.</w:t>
      </w:r>
    </w:p>
    <w:p>
      <w:pPr>
        <w:pStyle w:val="BodyText"/>
      </w:pPr>
      <w:r>
        <w:t xml:space="preserve">It is recommended that the Paramedic continues their current duties while addressing the identified areas for improvement through targeted training and mentorship. Regular peer reviews should be conducted to ensure ongoing quality assurance and to support the continuous development of emergency medical services in the region.</w:t>
      </w:r>
    </w:p>
    <w:bookmarkEnd w:id="31"/>
    <w:p>
      <w:pPr>
        <w:pStyle w:val="BodyText"/>
      </w:pPr>
      <w:r>
        <w:rPr>
          <w:bCs/>
          <w:b/>
        </w:rPr>
        <w:t xml:space="preserve">Reviewed By:</w:t>
      </w:r>
    </w:p>
    <w:p>
      <w:pPr>
        <w:pStyle w:val="BodyText"/>
      </w:pPr>
      <w:r>
        <w:t xml:space="preserve">Dr. Jean-Pierre Mbuyi</w:t>
      </w:r>
    </w:p>
    <w:p>
      <w:pPr>
        <w:pStyle w:val="BodyText"/>
      </w:pPr>
      <w:r>
        <w:t xml:space="preserve">Senior Medical Officer, Kinshasa EMS Standards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DR Congo Kinshasa</dc:title>
  <dc:creator/>
  <dc:language>en</dc:language>
  <cp:keywords/>
  <dcterms:created xsi:type="dcterms:W3CDTF">2026-10-10T03:44:43Z</dcterms:created>
  <dcterms:modified xsi:type="dcterms:W3CDTF">2026-10-10T03:44:43Z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