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Practice Evaluation</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Paramedic operating within the emergency medical services framework of France Paris. The purpose of this review is to ensure that the highest standards of patient care, clinical competence, and professional conduct are maintained in alignment with national and local regulations. The review process involves a comprehensive assessment of clinical skills, decision-making abilities, adherence to protocols, and overall contribution to the emergency response system in France Paris.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Clinical competence and technical skills</w:t>
      </w:r>
    </w:p>
    <w:p>
      <w:pPr>
        <w:numPr>
          <w:ilvl w:val="0"/>
          <w:numId w:val="1001"/>
        </w:numPr>
        <w:pStyle w:val="Compact"/>
      </w:pPr>
      <w:r>
        <w:t xml:space="preserve">Adherence to emergency medical protocols</w:t>
      </w:r>
    </w:p>
    <w:p>
      <w:pPr>
        <w:numPr>
          <w:ilvl w:val="0"/>
          <w:numId w:val="1001"/>
        </w:numPr>
        <w:pStyle w:val="Compact"/>
      </w:pPr>
      <w:r>
        <w:t xml:space="preserve">Patient care and communication</w:t>
      </w:r>
    </w:p>
    <w:p>
      <w:pPr>
        <w:numPr>
          <w:ilvl w:val="0"/>
          <w:numId w:val="1001"/>
        </w:numPr>
        <w:pStyle w:val="Compact"/>
      </w:pPr>
      <w:r>
        <w:t xml:space="preserve">Professional conduct and teamwork</w:t>
      </w:r>
    </w:p>
    <w:p>
      <w:pPr>
        <w:numPr>
          <w:ilvl w:val="0"/>
          <w:numId w:val="1001"/>
        </w:numPr>
        <w:pStyle w:val="Compact"/>
      </w:pPr>
      <w:r>
        <w:t xml:space="preserve">Compliance with legal and ethical standards in France Paris</w:t>
      </w:r>
    </w:p>
    <w:p>
      <w:pPr>
        <w:pStyle w:val="FirstParagraph"/>
      </w:pPr>
      <w:r>
        <w:t xml:space="preserve">The review is based on direct observation, case file analysis, feedback from colleagues, and self-assessment by the Paramedic under review.</w:t>
      </w:r>
    </w:p>
    <w:bookmarkEnd w:id="22"/>
    <w:bookmarkStart w:id="23" w:name="clinical-competence-and-technical-skills"/>
    <w:p>
      <w:pPr>
        <w:pStyle w:val="Heading2"/>
      </w:pPr>
      <w:r>
        <w:t xml:space="preserve">3. Clinical Competence and Technical Skills</w:t>
      </w:r>
    </w:p>
    <w:p>
      <w:pPr>
        <w:pStyle w:val="FirstParagraph"/>
      </w:pPr>
      <w:r>
        <w:t xml:space="preserve">The Paramedic demonstrated a high level of clinical competence and technical proficiency throughout the review period. Key observations include:</w:t>
      </w:r>
    </w:p>
    <w:p>
      <w:pPr>
        <w:numPr>
          <w:ilvl w:val="0"/>
          <w:numId w:val="1002"/>
        </w:numPr>
        <w:pStyle w:val="Compact"/>
      </w:pPr>
      <w:r>
        <w:t xml:space="preserve">Effective management of acute medical emergencies, including cardiac arrest, trauma, and respiratory distress.</w:t>
      </w:r>
    </w:p>
    <w:p>
      <w:pPr>
        <w:numPr>
          <w:ilvl w:val="0"/>
          <w:numId w:val="1002"/>
        </w:numPr>
        <w:pStyle w:val="Compact"/>
      </w:pPr>
      <w:r>
        <w:t xml:space="preserve">Proficient use of advanced life support equipment and medications in accordance with French emergency medical guidelines.</w:t>
      </w:r>
    </w:p>
    <w:p>
      <w:pPr>
        <w:numPr>
          <w:ilvl w:val="0"/>
          <w:numId w:val="1002"/>
        </w:numPr>
        <w:pStyle w:val="Compact"/>
      </w:pPr>
      <w:r>
        <w:t xml:space="preserve">Accurate assessment and triage of patients in diverse pre-hospital settings across France Paris.</w:t>
      </w:r>
    </w:p>
    <w:p>
      <w:pPr>
        <w:pStyle w:val="FirstParagraph"/>
      </w:pPr>
      <w:r>
        <w:t xml:space="preserve">The Paramedic’s ability to perform complex procedures under pressure reflects a strong foundation in clinical training and ongoing professional development.</w:t>
      </w:r>
    </w:p>
    <w:bookmarkEnd w:id="23"/>
    <w:bookmarkStart w:id="24" w:name="adherence-to-protocols"/>
    <w:p>
      <w:pPr>
        <w:pStyle w:val="Heading2"/>
      </w:pPr>
      <w:r>
        <w:t xml:space="preserve">4. Adherence to Protocols</w:t>
      </w:r>
    </w:p>
    <w:p>
      <w:pPr>
        <w:pStyle w:val="FirstParagraph"/>
      </w:pPr>
      <w:r>
        <w:t xml:space="preserve">Compliance with established emergency medical protocols is critical in ensuring consistent and safe patient care. The Paramedic under review consistently followed the protocols set by the French emergency medical services, including:</w:t>
      </w:r>
    </w:p>
    <w:p>
      <w:pPr>
        <w:numPr>
          <w:ilvl w:val="0"/>
          <w:numId w:val="1003"/>
        </w:numPr>
        <w:pStyle w:val="Compact"/>
      </w:pPr>
      <w:r>
        <w:t xml:space="preserve">Adherence to the SAMU (Service d'Aide Médicale Urgente) guidelines for emergency response in France Paris.</w:t>
      </w:r>
    </w:p>
    <w:p>
      <w:pPr>
        <w:numPr>
          <w:ilvl w:val="0"/>
          <w:numId w:val="1003"/>
        </w:numPr>
        <w:pStyle w:val="Compact"/>
      </w:pPr>
      <w:r>
        <w:t xml:space="preserve">Proper documentation and reporting of patient care activities.</w:t>
      </w:r>
    </w:p>
    <w:p>
      <w:pPr>
        <w:numPr>
          <w:ilvl w:val="0"/>
          <w:numId w:val="1003"/>
        </w:numPr>
        <w:pStyle w:val="Compact"/>
      </w:pPr>
      <w:r>
        <w:t xml:space="preserve">Timely communication with hospital teams and medical regulators.</w:t>
      </w:r>
    </w:p>
    <w:p>
      <w:pPr>
        <w:pStyle w:val="FirstParagraph"/>
      </w:pPr>
      <w:r>
        <w:t xml:space="preserve">Any deviations from standard protocols were justified and documented appropriately, demonstrating sound clinical judgment.</w:t>
      </w:r>
    </w:p>
    <w:bookmarkEnd w:id="24"/>
    <w:bookmarkStart w:id="25" w:name="patient-care-and-communication"/>
    <w:p>
      <w:pPr>
        <w:pStyle w:val="Heading2"/>
      </w:pPr>
      <w:r>
        <w:t xml:space="preserve">5. Patient Care and Communication</w:t>
      </w:r>
    </w:p>
    <w:p>
      <w:pPr>
        <w:pStyle w:val="FirstParagraph"/>
      </w:pPr>
      <w:r>
        <w:t xml:space="preserve">Effective communication and compassionate patient care are essential components of the Paramedic role. The review found that the Paramedic:</w:t>
      </w:r>
    </w:p>
    <w:p>
      <w:pPr>
        <w:numPr>
          <w:ilvl w:val="0"/>
          <w:numId w:val="1004"/>
        </w:numPr>
        <w:pStyle w:val="Compact"/>
      </w:pPr>
      <w:r>
        <w:t xml:space="preserve">Communicated clearly and empathetically with patients and their families, even in high-stress situations.</w:t>
      </w:r>
    </w:p>
    <w:p>
      <w:pPr>
        <w:numPr>
          <w:ilvl w:val="0"/>
          <w:numId w:val="1004"/>
        </w:numPr>
        <w:pStyle w:val="Compact"/>
      </w:pPr>
      <w:r>
        <w:t xml:space="preserve">Provided accurate information and reassurance, contributing to patient comfort and cooperation.</w:t>
      </w:r>
    </w:p>
    <w:p>
      <w:pPr>
        <w:numPr>
          <w:ilvl w:val="0"/>
          <w:numId w:val="1004"/>
        </w:numPr>
        <w:pStyle w:val="Compact"/>
      </w:pPr>
      <w:r>
        <w:t xml:space="preserve">Collaborated effectively with multidisciplinary teams, including nurses, physicians, and emergency dispatchers in France Paris.</w:t>
      </w:r>
    </w:p>
    <w:p>
      <w:pPr>
        <w:pStyle w:val="FirstParagraph"/>
      </w:pPr>
      <w:r>
        <w:t xml:space="preserve">Feedback from patients and colleagues highlighted the Paramedic’s professionalism and dedication to patient-centered care.</w:t>
      </w:r>
    </w:p>
    <w:bookmarkEnd w:id="25"/>
    <w:bookmarkStart w:id="26" w:name="professional-conduct-and-teamwork"/>
    <w:p>
      <w:pPr>
        <w:pStyle w:val="Heading2"/>
      </w:pPr>
      <w:r>
        <w:t xml:space="preserve">6. Professional Conduct and Teamwork</w:t>
      </w:r>
    </w:p>
    <w:p>
      <w:pPr>
        <w:pStyle w:val="FirstParagraph"/>
      </w:pPr>
      <w:r>
        <w:t xml:space="preserve">The Paramedic exhibited exemplary professional conduct and teamwork throughout the review period. Key points include:</w:t>
      </w:r>
    </w:p>
    <w:p>
      <w:pPr>
        <w:numPr>
          <w:ilvl w:val="0"/>
          <w:numId w:val="1005"/>
        </w:numPr>
        <w:pStyle w:val="Compact"/>
      </w:pPr>
      <w:r>
        <w:t xml:space="preserve">Maintained a respectful and supportive attitude towards colleagues and supervisors.</w:t>
      </w:r>
    </w:p>
    <w:p>
      <w:pPr>
        <w:numPr>
          <w:ilvl w:val="0"/>
          <w:numId w:val="1005"/>
        </w:numPr>
        <w:pStyle w:val="Compact"/>
      </w:pPr>
      <w:r>
        <w:t xml:space="preserve">Actively participated in team briefings and debriefings, contributing to continuous improvement.</w:t>
      </w:r>
    </w:p>
    <w:p>
      <w:pPr>
        <w:numPr>
          <w:ilvl w:val="0"/>
          <w:numId w:val="1005"/>
        </w:numPr>
        <w:pStyle w:val="Compact"/>
      </w:pPr>
      <w:r>
        <w:t xml:space="preserve">Demonstrated leadership qualities during critical incidents, ensuring coordinated and efficient emergency response.</w:t>
      </w:r>
    </w:p>
    <w:p>
      <w:pPr>
        <w:pStyle w:val="FirstParagraph"/>
      </w:pPr>
      <w:r>
        <w:t xml:space="preserve">The Paramedic’s commitment to teamwork and professional integrity enhances the overall effectiveness of the emergency medical services in France Paris.</w:t>
      </w:r>
    </w:p>
    <w:bookmarkEnd w:id="26"/>
    <w:bookmarkStart w:id="27" w:name="Xd6552fb5293a8a476d837ac2c6e339477353a80"/>
    <w:p>
      <w:pPr>
        <w:pStyle w:val="Heading2"/>
      </w:pPr>
      <w:r>
        <w:t xml:space="preserve">7. Compliance with Legal and Ethical Standards</w:t>
      </w:r>
    </w:p>
    <w:p>
      <w:pPr>
        <w:pStyle w:val="FirstParagraph"/>
      </w:pPr>
      <w:r>
        <w:t xml:space="preserve">Adherence to legal and ethical standards is paramount in the practice of Paramedic care. The review confirmed that the Paramedic:</w:t>
      </w:r>
    </w:p>
    <w:p>
      <w:pPr>
        <w:numPr>
          <w:ilvl w:val="0"/>
          <w:numId w:val="1006"/>
        </w:numPr>
        <w:pStyle w:val="Compact"/>
      </w:pPr>
      <w:r>
        <w:t xml:space="preserve">Respected patient confidentiality and data protection regulations as required by French law.</w:t>
      </w:r>
    </w:p>
    <w:p>
      <w:pPr>
        <w:numPr>
          <w:ilvl w:val="0"/>
          <w:numId w:val="1006"/>
        </w:numPr>
        <w:pStyle w:val="Compact"/>
      </w:pPr>
      <w:r>
        <w:t xml:space="preserve">Upheld ethical principles in decision-making, prioritizing patient welfare and autonomy.</w:t>
      </w:r>
    </w:p>
    <w:p>
      <w:pPr>
        <w:numPr>
          <w:ilvl w:val="0"/>
          <w:numId w:val="1006"/>
        </w:numPr>
        <w:pStyle w:val="Compact"/>
      </w:pPr>
      <w:r>
        <w:t xml:space="preserve">Complied with all relevant legislation governing emergency medical services in France Paris.</w:t>
      </w:r>
    </w:p>
    <w:p>
      <w:pPr>
        <w:pStyle w:val="FirstParagraph"/>
      </w:pPr>
      <w:r>
        <w:t xml:space="preserve">No ethical breaches or legal violations were identified during the review period.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7"/>
        </w:numPr>
        <w:pStyle w:val="Compact"/>
      </w:pPr>
      <w:r>
        <w:t xml:space="preserve">Continue to engage in regular professional development and training to stay updated with the latest advancements in emergency medicine.</w:t>
      </w:r>
    </w:p>
    <w:p>
      <w:pPr>
        <w:numPr>
          <w:ilvl w:val="0"/>
          <w:numId w:val="1007"/>
        </w:numPr>
        <w:pStyle w:val="Compact"/>
      </w:pPr>
      <w:r>
        <w:t xml:space="preserve">Participate in peer learning sessions to share best practices and enhance team performance.</w:t>
      </w:r>
    </w:p>
    <w:p>
      <w:pPr>
        <w:numPr>
          <w:ilvl w:val="0"/>
          <w:numId w:val="1007"/>
        </w:numPr>
        <w:pStyle w:val="Compact"/>
      </w:pPr>
      <w:r>
        <w:t xml:space="preserve">Maintain open communication channels with supervisors and colleagues to foster a culture of continuous improvement.</w:t>
      </w:r>
    </w:p>
    <w:p>
      <w:pPr>
        <w:pStyle w:val="FirstParagraph"/>
      </w:pPr>
      <w:r>
        <w:t xml:space="preserve">These recommendations aim to support the Paramedic’s ongoing growth and ensure the delivery of high-quality emergency care in France Paris.</w:t>
      </w:r>
    </w:p>
    <w:bookmarkEnd w:id="28"/>
    <w:bookmarkStart w:id="29" w:name="conclusion"/>
    <w:p>
      <w:pPr>
        <w:pStyle w:val="Heading2"/>
      </w:pPr>
      <w:r>
        <w:t xml:space="preserve">9. Conclusion</w:t>
      </w:r>
    </w:p>
    <w:p>
      <w:pPr>
        <w:pStyle w:val="FirstParagraph"/>
      </w:pPr>
      <w:r>
        <w:t xml:space="preserve">This Peer Review Report concludes that the Paramedic under review meets and, in many areas, exceeds the expected standards of practice for emergency medical services in France Paris. The Paramedic’s clinical competence, adherence to protocols, patient-centered care, professional conduct, and compliance with legal and ethical standards are commendable. Continued commitment to professional development and teamwork will further enhance the quality of emergency care provided to the community.</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Paramedic / Clinical Supervisor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France Paris</dc:title>
  <dc:creator/>
  <dc:language>en</dc:language>
  <cp:keywords/>
  <dcterms:created xsi:type="dcterms:W3CDTF">2026-10-10T03:51:38Z</dcterms:created>
  <dcterms:modified xsi:type="dcterms:W3CDTF">2026-10-10T03:51:38Z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