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Iraq</w:t>
      </w:r>
      <w:r>
        <w:t xml:space="preserve"> </w:t>
      </w:r>
      <w:r>
        <w:t xml:space="preserve">Baghdad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Paramedic Performance and Operational Standards</w:t>
      </w:r>
    </w:p>
    <w:p>
      <w:pPr>
        <w:pStyle w:val="BodyText"/>
      </w:pPr>
      <w:r>
        <w:rPr>
          <w:bCs/>
          <w:b/>
        </w:rPr>
        <w:t xml:space="preserve">Location:</w:t>
      </w:r>
      <w:r>
        <w:t xml:space="preserve"> </w:t>
      </w:r>
      <w:r>
        <w:t xml:space="preserve">Iraq Baghdad</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Medical Review Board</w:t>
      </w:r>
    </w:p>
    <w:bookmarkEnd w:id="20"/>
    <w:bookmarkStart w:id="21" w:name="introduction-and-purpose"/>
    <w:p>
      <w:pPr>
        <w:pStyle w:val="Heading2"/>
      </w:pPr>
      <w:r>
        <w:t xml:space="preserve">1. Introduction and Purpose</w:t>
      </w:r>
    </w:p>
    <w:p>
      <w:pPr>
        <w:pStyle w:val="FirstParagraph"/>
      </w:pPr>
      <w:r>
        <w:t xml:space="preserve">This Peer Review Report has been conducted to evaluate the clinical competence, operational efficiency, and adherence to established medical protocols of a Paramedic operating within the urban environment of Iraq Baghdad. The purpose of this review is to ensure that the highest standards of pre-hospital emergency care are maintained, particularly given the unique challenges and demands of the region. The assessment focuses on the Paramedic's ability to deliver timely, effective, and compassionate care in a complex setting characterized by high patient volumes, infrastructure limitations, and diverse medical needs.</w:t>
      </w:r>
    </w:p>
    <w:bookmarkEnd w:id="21"/>
    <w:bookmarkStart w:id="22" w:name="scope-of-review"/>
    <w:p>
      <w:pPr>
        <w:pStyle w:val="Heading2"/>
      </w:pPr>
      <w:r>
        <w:t xml:space="preserve">2. Scope of Review</w:t>
      </w:r>
    </w:p>
    <w:p>
      <w:pPr>
        <w:pStyle w:val="FirstParagraph"/>
      </w:pPr>
      <w:r>
        <w:t xml:space="preserve">The scope of this Peer Review Report encompasses several critical areas of the Paramedic's practice in Iraq Baghdad. These include clinical decision-making, patient assessment and management, adherence to safety protocols, communication skills, teamwork, and documentation practices. The review also considers the Paramedic's ability to adapt to the specific environmental and logistical challenges present in Baghdad, such as traffic congestion, limited access to certain areas, and the need for rapid response in both routine and emergency situations.</w:t>
      </w:r>
    </w:p>
    <w:bookmarkEnd w:id="22"/>
    <w:bookmarkStart w:id="23" w:name="clinical-competence-and-patient-care"/>
    <w:p>
      <w:pPr>
        <w:pStyle w:val="Heading2"/>
      </w:pPr>
      <w:r>
        <w:t xml:space="preserve">3. Clinical Competence and Patient Care</w:t>
      </w:r>
    </w:p>
    <w:p>
      <w:pPr>
        <w:pStyle w:val="FirstParagraph"/>
      </w:pPr>
      <w:r>
        <w:t xml:space="preserve">The Paramedic demonstrated a strong foundation in clinical knowledge and skills, essential for providing effective pre-hospital care in Iraq Baghdad. During the review period, the Paramedic was observed managing a variety of cases, including trauma, medical emergencies, and pediatric cases. The ability to quickly assess patients, prioritize interventions, and implement appropriate treatment plans was consistently evident. The Paramedic showed proficiency in advanced life support techniques, including airway management, intravenous access, and medication administration, all of which are crucial in the high-stress environment of Baghdad's emergency services.</w:t>
      </w:r>
    </w:p>
    <w:p>
      <w:pPr>
        <w:pStyle w:val="BodyText"/>
      </w:pPr>
      <w:r>
        <w:t xml:space="preserve">Furthermore, the Paramedic exhibited cultural sensitivity and awareness, which is vital when interacting with patients and their families in Iraq Baghdad. This includes understanding local customs, language nuances, and the importance of family involvement in healthcare decisions. The Paramedic's ability to communicate effectively with patients from diverse backgrounds contributed to a positive patient experience and enhanced trust in the emergency medical services.</w:t>
      </w:r>
    </w:p>
    <w:bookmarkEnd w:id="23"/>
    <w:bookmarkStart w:id="24" w:name="operational-efficiency-and-safety"/>
    <w:p>
      <w:pPr>
        <w:pStyle w:val="Heading2"/>
      </w:pPr>
      <w:r>
        <w:t xml:space="preserve">4. Operational Efficiency and Safety</w:t>
      </w:r>
    </w:p>
    <w:p>
      <w:pPr>
        <w:pStyle w:val="FirstParagraph"/>
      </w:pPr>
      <w:r>
        <w:t xml:space="preserve">Operational efficiency is a key component of effective emergency medical services, particularly in a bustling city like Iraq Baghdad. The Paramedic was evaluated on their ability to navigate the city's traffic, coordinate with dispatch and other emergency services, and ensure timely arrival at the scene. The review found that the Paramedic generally adhered to safety protocols, including the use of personal protective equipment and safe driving practices, which are essential for minimizing risks in a challenging urban environment.</w:t>
      </w:r>
    </w:p>
    <w:p>
      <w:pPr>
        <w:pStyle w:val="BodyText"/>
      </w:pPr>
      <w:r>
        <w:t xml:space="preserve">However, there were instances where the Paramedic could improve in terms of resource management and situational awareness. For example, during high-demand periods, the Paramedic occasionally struggled to balance multiple tasks, leading to minor delays in patient care. Addressing these areas through additional training and support could enhance overall operational efficiency and patient outcomes.</w:t>
      </w:r>
    </w:p>
    <w:bookmarkEnd w:id="24"/>
    <w:bookmarkStart w:id="25" w:name="communication-and-teamwork"/>
    <w:p>
      <w:pPr>
        <w:pStyle w:val="Heading2"/>
      </w:pPr>
      <w:r>
        <w:t xml:space="preserve">5. Communication and Teamwork</w:t>
      </w:r>
    </w:p>
    <w:p>
      <w:pPr>
        <w:pStyle w:val="FirstParagraph"/>
      </w:pPr>
      <w:r>
        <w:t xml:space="preserve">Effective communication and teamwork are critical for the success of any emergency medical team, especially in a complex setting like Iraq Baghdad. The Paramedic was observed collaborating well with colleagues, including other Paramedics, emergency medical technicians, and hospital staff. Clear and concise communication was maintained during patient handovers, ensuring that critical information was accurately conveyed and that continuity of care was preserved.</w:t>
      </w:r>
    </w:p>
    <w:p>
      <w:pPr>
        <w:pStyle w:val="BodyText"/>
      </w:pPr>
      <w:r>
        <w:t xml:space="preserve">The Paramedic also demonstrated strong interpersonal skills, which are essential for managing difficult situations and maintaining a positive working environment. However, there were opportunities to improve in terms of proactive communication with dispatch and other emergency services, particularly during high-stress incidents. Enhancing these communication skills could lead to better coordination and more efficient response times.</w:t>
      </w:r>
    </w:p>
    <w:bookmarkEnd w:id="25"/>
    <w:bookmarkStart w:id="26" w:name="documentation-and-record-keeping"/>
    <w:p>
      <w:pPr>
        <w:pStyle w:val="Heading2"/>
      </w:pPr>
      <w:r>
        <w:t xml:space="preserve">6. Documentation and Record Keeping</w:t>
      </w:r>
    </w:p>
    <w:p>
      <w:pPr>
        <w:pStyle w:val="FirstParagraph"/>
      </w:pPr>
      <w:r>
        <w:t xml:space="preserve">Accurate and timely documentation is a fundamental aspect of emergency medical services, as it ensures legal compliance, supports continuity of care, and provides valuable data for quality improvement. The Paramedic was evaluated on their ability to complete patient care reports and other necessary documentation in a clear, concise, and accurate manner. The review found that the Paramedic generally maintained good documentation practices, with detailed and legible records that reflected the care provided.</w:t>
      </w:r>
    </w:p>
    <w:p>
      <w:pPr>
        <w:pStyle w:val="BodyText"/>
      </w:pPr>
      <w:r>
        <w:t xml:space="preserve">However, there were instances where documentation was incomplete or delayed, particularly during high-volume periods. Addressing these issues through additional training and support could help ensure that all patient care is properly documented, which is essential for maintaining high standards of care and accountability.</w:t>
      </w:r>
    </w:p>
    <w:bookmarkEnd w:id="26"/>
    <w:bookmarkStart w:id="27" w:name="recommendations-for-improvement"/>
    <w:p>
      <w:pPr>
        <w:pStyle w:val="Heading2"/>
      </w:pPr>
      <w:r>
        <w:t xml:space="preserve">7. Recommendations for Improvement</w:t>
      </w:r>
    </w:p>
    <w:p>
      <w:pPr>
        <w:pStyle w:val="FirstParagraph"/>
      </w:pPr>
      <w:r>
        <w:t xml:space="preserve">Based on the findings of this Peer Review Report, the following recommendations are made to support the continued professional development of the Paramedic in Iraq Baghdad:</w:t>
      </w:r>
    </w:p>
    <w:p>
      <w:pPr>
        <w:numPr>
          <w:ilvl w:val="0"/>
          <w:numId w:val="1001"/>
        </w:numPr>
        <w:pStyle w:val="Compact"/>
      </w:pPr>
      <w:r>
        <w:t xml:space="preserve">Enhance resource management and situational awareness through targeted training and simulation exercises.</w:t>
      </w:r>
    </w:p>
    <w:p>
      <w:pPr>
        <w:numPr>
          <w:ilvl w:val="0"/>
          <w:numId w:val="1001"/>
        </w:numPr>
        <w:pStyle w:val="Compact"/>
      </w:pPr>
      <w:r>
        <w:t xml:space="preserve">Improve proactive communication with dispatch and other emergency services to ensure better coordination during high-stress incidents.</w:t>
      </w:r>
    </w:p>
    <w:p>
      <w:pPr>
        <w:numPr>
          <w:ilvl w:val="0"/>
          <w:numId w:val="1001"/>
        </w:numPr>
        <w:pStyle w:val="Compact"/>
      </w:pPr>
      <w:r>
        <w:t xml:space="preserve">Strengthen documentation practices by implementing standardized templates and providing additional training on efficient record-keeping techniques.</w:t>
      </w:r>
    </w:p>
    <w:p>
      <w:pPr>
        <w:numPr>
          <w:ilvl w:val="0"/>
          <w:numId w:val="1001"/>
        </w:numPr>
        <w:pStyle w:val="Compact"/>
      </w:pPr>
      <w:r>
        <w:t xml:space="preserve">Continue to develop cultural competence and language skills to better serve the diverse population of Iraq Baghdad.</w:t>
      </w:r>
    </w:p>
    <w:bookmarkEnd w:id="27"/>
    <w:bookmarkStart w:id="28" w:name="conclusion"/>
    <w:p>
      <w:pPr>
        <w:pStyle w:val="Heading2"/>
      </w:pPr>
      <w:r>
        <w:t xml:space="preserve">8. Conclusion</w:t>
      </w:r>
    </w:p>
    <w:p>
      <w:pPr>
        <w:pStyle w:val="FirstParagraph"/>
      </w:pPr>
      <w:r>
        <w:t xml:space="preserve">In conclusion, this Peer Review Report highlights the strengths and areas for improvement of the Paramedic operating in Iraq Baghdad. The Paramedic has demonstrated a strong commitment to providing high-quality pre-hospital emergency care, with a solid foundation in clinical skills, cultural sensitivity, and teamwork. By addressing the identified areas for improvement, the Paramedic can further enhance their performance and contribute to the overall effectiveness of the emergency medical services in Iraq Baghdad. This report serves as a valuable tool for ongoing professional development and quality assurance, ensuring that the highest standards of care are maintained for all patients.</w:t>
      </w:r>
    </w:p>
    <w:bookmarkEnd w:id="28"/>
    <w:p>
      <w:pPr>
        <w:pStyle w:val="BodyText"/>
      </w:pPr>
      <w:r>
        <w:rPr>
          <w:bCs/>
          <w:b/>
        </w:rPr>
        <w:t xml:space="preserve">Reviewed By:</w:t>
      </w:r>
    </w:p>
    <w:p>
      <w:pPr>
        <w:pStyle w:val="BodyText"/>
      </w:pPr>
      <w:r>
        <w:t xml:space="preserve">Dr. Ahmed Al-Mansouri</w:t>
      </w:r>
    </w:p>
    <w:p>
      <w:pPr>
        <w:pStyle w:val="BodyText"/>
      </w:pPr>
      <w:r>
        <w:t xml:space="preserve">Senior Medical Review Board</w:t>
      </w:r>
    </w:p>
    <w:p>
      <w:pPr>
        <w:pStyle w:val="BodyText"/>
      </w:pPr>
      <w:r>
        <w:t xml:space="preserve">Iraq Baghdad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Services in Iraq Baghdad</dc:title>
  <dc:creator/>
  <dc:language>en</dc:language>
  <cp:keywords/>
  <dcterms:created xsi:type="dcterms:W3CDTF">2026-10-10T06:30:21Z</dcterms:created>
  <dcterms:modified xsi:type="dcterms:W3CDTF">2026-10-10T06:30:21Z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