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Kyoto,</w:t>
      </w:r>
      <w:r>
        <w:t xml:space="preserve"> </w:t>
      </w:r>
      <w:r>
        <w:t xml:space="preserve">Japan</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Paramedic Clinical Competency &amp; Operational Standards</w:t>
      </w:r>
      <w:r>
        <w:br/>
      </w:r>
      <w:r>
        <w:rPr>
          <w:bCs/>
          <w:b/>
        </w:rPr>
        <w:t xml:space="preserve">Location:</w:t>
      </w:r>
      <w:r>
        <w:t xml:space="preserve"> </w:t>
      </w:r>
      <w:r>
        <w:t xml:space="preserve">Kyoto Prefecture, Japan</w:t>
      </w:r>
    </w:p>
    <w:p>
      <w:pPr>
        <w:pStyle w:val="BodyText"/>
      </w:pPr>
      <w:r>
        <w:rPr>
          <w:bCs/>
          <w:b/>
        </w:rPr>
        <w:t xml:space="preserve">Date:</w:t>
      </w:r>
      <w:r>
        <w:t xml:space="preserve"> </w:t>
      </w:r>
      <w:r>
        <w:t xml:space="preserve">October 24, 2023</w:t>
      </w:r>
      <w:r>
        <w:br/>
      </w:r>
      <w:r>
        <w:rPr>
          <w:bCs/>
          <w:b/>
        </w:rPr>
        <w:t xml:space="preserve">Review Board:</w:t>
      </w:r>
      <w:r>
        <w:t xml:space="preserve"> </w:t>
      </w:r>
      <w:r>
        <w:t xml:space="preserve">Kyoto Regional EMS Quality Assurance Committee</w:t>
      </w:r>
      <w:r>
        <w:br/>
      </w:r>
      <w:r>
        <w:rPr>
          <w:bCs/>
          <w:b/>
        </w:rPr>
        <w:t xml:space="preserve">Reference ID:</w:t>
      </w:r>
      <w:r>
        <w:t xml:space="preserve"> </w:t>
      </w:r>
      <w:r>
        <w:t xml:space="preserve">KYT-EMS-PR-2023-089</w:t>
      </w:r>
    </w:p>
    <w:bookmarkStart w:id="25" w:name="Xa3baface9d7ee8a44aaf43d2bd23364e3e9c4e5"/>
    <w:p>
      <w:pPr>
        <w:pStyle w:val="Heading1"/>
      </w:pPr>
      <w:r>
        <w:t xml:space="preserve">Peer Review Report: Paramedic Services in Japan Kyoto</w:t>
      </w:r>
    </w:p>
    <w:p>
      <w:pPr>
        <w:pStyle w:val="FirstParagraph"/>
      </w:pPr>
      <w:r>
        <w:t xml:space="preserve">This</w:t>
      </w:r>
      <w:r>
        <w:t xml:space="preserve"> </w:t>
      </w:r>
      <w:r>
        <w:rPr>
          <w:bCs/>
          <w:b/>
        </w:rPr>
        <w:t xml:space="preserve">Peer Review Report</w:t>
      </w:r>
      <w:r>
        <w:t xml:space="preserve"> </w:t>
      </w:r>
      <w:r>
        <w:t xml:space="preserve">serves as a comprehensive evaluation of the clinical performance, operational adherence, and community integration of</w:t>
      </w:r>
      <w:r>
        <w:t xml:space="preserve"> </w:t>
      </w:r>
      <w:r>
        <w:rPr>
          <w:bCs/>
          <w:b/>
        </w:rPr>
        <w:t xml:space="preserve">Paramedic</w:t>
      </w:r>
      <w:r>
        <w:t xml:space="preserve"> </w:t>
      </w:r>
      <w:r>
        <w:t xml:space="preserve">personnel operating within the jurisdiction of</w:t>
      </w:r>
      <w:r>
        <w:t xml:space="preserve"> </w:t>
      </w:r>
      <w:r>
        <w:rPr>
          <w:bCs/>
          <w:b/>
        </w:rPr>
        <w:t xml:space="preserve">Japan Kyoto</w:t>
      </w:r>
      <w:r>
        <w:t xml:space="preserve">. The purpose of this document is to ensure that emergency medical services (EMS) in this culturally significant and densely populated region meet the highest standards of patient care, safety, and regulatory compliance. The review focuses on the unique challenges and requirements faced by</w:t>
      </w:r>
      <w:r>
        <w:t xml:space="preserve"> </w:t>
      </w:r>
      <w:r>
        <w:rPr>
          <w:bCs/>
          <w:b/>
        </w:rPr>
        <w:t xml:space="preserve">Paramedic</w:t>
      </w:r>
      <w:r>
        <w:t xml:space="preserve"> </w:t>
      </w:r>
      <w:r>
        <w:t xml:space="preserve">providers in the specific context of</w:t>
      </w:r>
      <w:r>
        <w:t xml:space="preserve"> </w:t>
      </w:r>
      <w:r>
        <w:rPr>
          <w:bCs/>
          <w:b/>
        </w:rPr>
        <w:t xml:space="preserve">Japan Kyoto</w:t>
      </w:r>
      <w:r>
        <w:t xml:space="preserve">, balancing modern medical protocols with local logistical realities.</w:t>
      </w:r>
    </w:p>
    <w:bookmarkStart w:id="20" w:name="introduction-and-scope"/>
    <w:p>
      <w:pPr>
        <w:pStyle w:val="Heading2"/>
      </w:pPr>
      <w:r>
        <w:t xml:space="preserve">1. Introduction and Scope</w:t>
      </w:r>
    </w:p>
    <w:p>
      <w:pPr>
        <w:pStyle w:val="FirstParagraph"/>
      </w:pPr>
      <w:r>
        <w:t xml:space="preserve">The scope of this</w:t>
      </w:r>
      <w:r>
        <w:t xml:space="preserve"> </w:t>
      </w:r>
      <w:r>
        <w:rPr>
          <w:bCs/>
          <w:b/>
        </w:rPr>
        <w:t xml:space="preserve">Peer Review Report</w:t>
      </w:r>
      <w:r>
        <w:t xml:space="preserve"> </w:t>
      </w:r>
      <w:r>
        <w:t xml:space="preserve">encompasses a six-month analysis of critical incident reports, routine call data, and on-scene performance metrics for</w:t>
      </w:r>
      <w:r>
        <w:t xml:space="preserve"> </w:t>
      </w:r>
      <w:r>
        <w:rPr>
          <w:bCs/>
          <w:b/>
        </w:rPr>
        <w:t xml:space="preserve">Paramedic</w:t>
      </w:r>
      <w:r>
        <w:t xml:space="preserve"> </w:t>
      </w:r>
      <w:r>
        <w:t xml:space="preserve">units stationed in Kyoto City and surrounding prefectural areas. As</w:t>
      </w:r>
      <w:r>
        <w:t xml:space="preserve"> </w:t>
      </w:r>
      <w:r>
        <w:rPr>
          <w:bCs/>
          <w:b/>
        </w:rPr>
        <w:t xml:space="preserve">Japan Kyoto</w:t>
      </w:r>
      <w:r>
        <w:t xml:space="preserve"> </w:t>
      </w:r>
      <w:r>
        <w:t xml:space="preserve">experiences a dual demographic of a rapidly aging population and a high volume of international tourists, the role of the</w:t>
      </w:r>
      <w:r>
        <w:t xml:space="preserve"> </w:t>
      </w:r>
      <w:r>
        <w:rPr>
          <w:bCs/>
          <w:b/>
        </w:rPr>
        <w:t xml:space="preserve">Paramedic</w:t>
      </w:r>
      <w:r>
        <w:t xml:space="preserve"> </w:t>
      </w:r>
      <w:r>
        <w:t xml:space="preserve">has evolved significantly. This review assesses whether current training and operational frameworks adequately support these evolving needs.</w:t>
      </w:r>
    </w:p>
    <w:p>
      <w:pPr>
        <w:pStyle w:val="BodyText"/>
      </w:pPr>
      <w:r>
        <w:t xml:space="preserve">The evaluation criteria are based on the national guidelines set by the Ministry of Health, Labour and Welfare (MHLW) of Japan, adapted for the specific urban and rural landscapes of</w:t>
      </w:r>
      <w:r>
        <w:t xml:space="preserve"> </w:t>
      </w:r>
      <w:r>
        <w:rPr>
          <w:bCs/>
          <w:b/>
        </w:rPr>
        <w:t xml:space="preserve">Japan Kyoto</w:t>
      </w:r>
      <w:r>
        <w:t xml:space="preserve">. The review board examined adherence to Advanced Life Support (ALS) protocols, inter-agency communication, and patient outcome data.</w:t>
      </w:r>
    </w:p>
    <w:bookmarkEnd w:id="20"/>
    <w:bookmarkStart w:id="21" w:name="Xec86d85d0bd65e5650fe1014b6433bb0a1432ef"/>
    <w:p>
      <w:pPr>
        <w:pStyle w:val="Heading2"/>
      </w:pPr>
      <w:r>
        <w:t xml:space="preserve">2. Clinical Competency and Protocol Adherence</w:t>
      </w:r>
    </w:p>
    <w:p>
      <w:pPr>
        <w:pStyle w:val="FirstParagraph"/>
      </w:pPr>
      <w:r>
        <w:t xml:space="preserve">A primary focus of this</w:t>
      </w:r>
      <w:r>
        <w:t xml:space="preserve"> </w:t>
      </w:r>
      <w:r>
        <w:rPr>
          <w:bCs/>
          <w:b/>
        </w:rPr>
        <w:t xml:space="preserve">Peer Review Report</w:t>
      </w:r>
      <w:r>
        <w:t xml:space="preserve"> </w:t>
      </w:r>
      <w:r>
        <w:t xml:space="preserve">is the clinical decision-making of the</w:t>
      </w:r>
      <w:r>
        <w:t xml:space="preserve"> </w:t>
      </w:r>
      <w:r>
        <w:rPr>
          <w:bCs/>
          <w:b/>
        </w:rPr>
        <w:t xml:space="preserve">Paramedic</w:t>
      </w:r>
      <w:r>
        <w:t xml:space="preserve"> </w:t>
      </w:r>
      <w:r>
        <w:t xml:space="preserve">workforce. The data indicates a high level of proficiency in standard cardiac arrest management and trauma care. However, specific observations regarding the</w:t>
      </w:r>
      <w:r>
        <w:t xml:space="preserve"> </w:t>
      </w:r>
      <w:r>
        <w:rPr>
          <w:bCs/>
          <w:b/>
        </w:rPr>
        <w:t xml:space="preserve">Paramedic</w:t>
      </w:r>
      <w:r>
        <w:t xml:space="preserve"> </w:t>
      </w:r>
      <w:r>
        <w:t xml:space="preserve">role in</w:t>
      </w:r>
      <w:r>
        <w:t xml:space="preserve"> </w:t>
      </w:r>
      <w:r>
        <w:rPr>
          <w:bCs/>
          <w:b/>
        </w:rPr>
        <w:t xml:space="preserve">Japan Kyoto</w:t>
      </w:r>
      <w:r>
        <w:t xml:space="preserve"> </w:t>
      </w:r>
      <w:r>
        <w:t xml:space="preserve">reveal areas for refinement.</w:t>
      </w:r>
    </w:p>
    <w:p>
      <w:pPr>
        <w:numPr>
          <w:ilvl w:val="0"/>
          <w:numId w:val="1001"/>
        </w:numPr>
        <w:pStyle w:val="Compact"/>
      </w:pPr>
      <w:r>
        <w:rPr>
          <w:bCs/>
          <w:b/>
        </w:rPr>
        <w:t xml:space="preserve">Cardiac Care:</w:t>
      </w:r>
      <w:r>
        <w:t xml:space="preserve"> </w:t>
      </w:r>
      <w:r>
        <w:rPr>
          <w:bCs/>
          <w:b/>
        </w:rPr>
        <w:t xml:space="preserve">Paramedic</w:t>
      </w:r>
      <w:r>
        <w:t xml:space="preserve"> </w:t>
      </w:r>
      <w:r>
        <w:t xml:space="preserve">units in Kyoto demonstrated excellent response times to out-of-hospital cardiac arrests (OHCA). The utilization of automated external defibrillators (AEDs) and advanced airway management aligns with national standards. The review notes that the dense urban environment of central Kyoto requires</w:t>
      </w:r>
      <w:r>
        <w:t xml:space="preserve"> </w:t>
      </w:r>
      <w:r>
        <w:rPr>
          <w:bCs/>
          <w:b/>
        </w:rPr>
        <w:t xml:space="preserve">Paramedic</w:t>
      </w:r>
      <w:r>
        <w:t xml:space="preserve"> </w:t>
      </w:r>
      <w:r>
        <w:t xml:space="preserve">teams to navigate narrow streets efficiently, a skill that was generally well-executed.</w:t>
      </w:r>
    </w:p>
    <w:p>
      <w:pPr>
        <w:numPr>
          <w:ilvl w:val="0"/>
          <w:numId w:val="1001"/>
        </w:numPr>
        <w:pStyle w:val="Compact"/>
      </w:pPr>
      <w:r>
        <w:rPr>
          <w:bCs/>
          <w:b/>
        </w:rPr>
        <w:t xml:space="preserve">Geriatric Emergencies:</w:t>
      </w:r>
      <w:r>
        <w:t xml:space="preserve"> </w:t>
      </w:r>
      <w:r>
        <w:t xml:space="preserve">Given that</w:t>
      </w:r>
      <w:r>
        <w:t xml:space="preserve"> </w:t>
      </w:r>
      <w:r>
        <w:rPr>
          <w:bCs/>
          <w:b/>
        </w:rPr>
        <w:t xml:space="preserve">Japan Kyoto</w:t>
      </w:r>
      <w:r>
        <w:t xml:space="preserve"> </w:t>
      </w:r>
      <w:r>
        <w:t xml:space="preserve">has one of the highest concentrations of elderly residents in the nation,</w:t>
      </w:r>
      <w:r>
        <w:t xml:space="preserve"> </w:t>
      </w:r>
      <w:r>
        <w:rPr>
          <w:bCs/>
          <w:b/>
        </w:rPr>
        <w:t xml:space="preserve">Paramedic</w:t>
      </w:r>
      <w:r>
        <w:t xml:space="preserve"> </w:t>
      </w:r>
      <w:r>
        <w:t xml:space="preserve">personnel frequently manage complex geriatric cases, including strokes, falls, and respiratory failures. This</w:t>
      </w:r>
      <w:r>
        <w:t xml:space="preserve"> </w:t>
      </w:r>
      <w:r>
        <w:rPr>
          <w:bCs/>
          <w:b/>
        </w:rPr>
        <w:t xml:space="preserve">Peer Review Report</w:t>
      </w:r>
      <w:r>
        <w:t xml:space="preserve"> </w:t>
      </w:r>
      <w:r>
        <w:t xml:space="preserve">highlights that while clinical skills are sound, there is a need for enhanced training in palliative care communication and end-of-life decision-making, which are culturally nuanced topics in Japan.</w:t>
      </w:r>
    </w:p>
    <w:p>
      <w:pPr>
        <w:numPr>
          <w:ilvl w:val="0"/>
          <w:numId w:val="1001"/>
        </w:numPr>
        <w:pStyle w:val="Compact"/>
      </w:pPr>
      <w:r>
        <w:rPr>
          <w:bCs/>
          <w:b/>
        </w:rPr>
        <w:t xml:space="preserve">Language Barriers:</w:t>
      </w:r>
      <w:r>
        <w:t xml:space="preserve"> </w:t>
      </w:r>
      <w:r>
        <w:t xml:space="preserve">A critical finding in this review concerns the interaction between</w:t>
      </w:r>
      <w:r>
        <w:t xml:space="preserve"> </w:t>
      </w:r>
      <w:r>
        <w:rPr>
          <w:bCs/>
          <w:b/>
        </w:rPr>
        <w:t xml:space="preserve">Paramedic</w:t>
      </w:r>
      <w:r>
        <w:t xml:space="preserve"> </w:t>
      </w:r>
      <w:r>
        <w:t xml:space="preserve">staff and foreign nationals.</w:t>
      </w:r>
      <w:r>
        <w:t xml:space="preserve"> </w:t>
      </w:r>
      <w:r>
        <w:rPr>
          <w:bCs/>
          <w:b/>
        </w:rPr>
        <w:t xml:space="preserve">Japan Kyoto</w:t>
      </w:r>
      <w:r>
        <w:t xml:space="preserve"> </w:t>
      </w:r>
      <w:r>
        <w:t xml:space="preserve">is a global tourist destination. The report identifies a gap in multilingual communication tools available to</w:t>
      </w:r>
      <w:r>
        <w:t xml:space="preserve"> </w:t>
      </w:r>
      <w:r>
        <w:rPr>
          <w:bCs/>
          <w:b/>
        </w:rPr>
        <w:t xml:space="preserve">Paramedic</w:t>
      </w:r>
      <w:r>
        <w:t xml:space="preserve"> </w:t>
      </w:r>
      <w:r>
        <w:t xml:space="preserve">crews. While medical treatment is rarely delayed, the lack of immediate translation resources can hinder accurate history taking and informed consent processes.</w:t>
      </w:r>
    </w:p>
    <w:bookmarkEnd w:id="21"/>
    <w:bookmarkStart w:id="22" w:name="operational-logistics-and-infrastructure"/>
    <w:p>
      <w:pPr>
        <w:pStyle w:val="Heading2"/>
      </w:pPr>
      <w:r>
        <w:t xml:space="preserve">3. Operational Logistics and Infrastructure</w:t>
      </w:r>
    </w:p>
    <w:p>
      <w:pPr>
        <w:pStyle w:val="FirstParagraph"/>
      </w:pPr>
      <w:r>
        <w:t xml:space="preserve">The operational environment in</w:t>
      </w:r>
      <w:r>
        <w:t xml:space="preserve"> </w:t>
      </w:r>
      <w:r>
        <w:rPr>
          <w:bCs/>
          <w:b/>
        </w:rPr>
        <w:t xml:space="preserve">Japan Kyoto</w:t>
      </w:r>
      <w:r>
        <w:t xml:space="preserve"> </w:t>
      </w:r>
      <w:r>
        <w:t xml:space="preserve">presents unique logistical challenges that directly impact</w:t>
      </w:r>
      <w:r>
        <w:t xml:space="preserve"> </w:t>
      </w:r>
      <w:r>
        <w:rPr>
          <w:bCs/>
          <w:b/>
        </w:rPr>
        <w:t xml:space="preserve">Paramedic</w:t>
      </w:r>
      <w:r>
        <w:t xml:space="preserve"> </w:t>
      </w:r>
      <w:r>
        <w:t xml:space="preserve">effectiveness. This section of the</w:t>
      </w:r>
      <w:r>
        <w:t xml:space="preserve"> </w:t>
      </w:r>
      <w:r>
        <w:rPr>
          <w:bCs/>
          <w:b/>
        </w:rPr>
        <w:t xml:space="preserve">Peer Review Report</w:t>
      </w:r>
      <w:r>
        <w:t xml:space="preserve"> </w:t>
      </w:r>
      <w:r>
        <w:t xml:space="preserve">analyzes the infrastructure supporting emergency response.</w:t>
      </w:r>
    </w:p>
    <w:p>
      <w:pPr>
        <w:pStyle w:val="BodyText"/>
      </w:pPr>
      <w:r>
        <w:t xml:space="preserve">The topography of Kyoto, characterized by steep hills in the eastern and western districts, poses difficulties for ambulance access. The review found that</w:t>
      </w:r>
      <w:r>
        <w:t xml:space="preserve"> </w:t>
      </w:r>
      <w:r>
        <w:rPr>
          <w:bCs/>
          <w:b/>
        </w:rPr>
        <w:t xml:space="preserve">Paramedic</w:t>
      </w:r>
      <w:r>
        <w:t xml:space="preserve"> </w:t>
      </w:r>
      <w:r>
        <w:t xml:space="preserve">teams often face delays when responding to calls in these hilly residential areas. It is recommended that the Kyoto Fire Department consider deploying smaller, all-terrain emergency vehicles to complement standard ambulances, ensuring that</w:t>
      </w:r>
      <w:r>
        <w:t xml:space="preserve"> </w:t>
      </w:r>
      <w:r>
        <w:rPr>
          <w:bCs/>
          <w:b/>
        </w:rPr>
        <w:t xml:space="preserve">Paramedic</w:t>
      </w:r>
      <w:r>
        <w:t xml:space="preserve"> </w:t>
      </w:r>
      <w:r>
        <w:t xml:space="preserve">care can reach patients in difficult terrain without significant delay.</w:t>
      </w:r>
    </w:p>
    <w:p>
      <w:pPr>
        <w:pStyle w:val="BodyText"/>
      </w:pPr>
      <w:r>
        <w:t xml:space="preserve">Furthermore, traffic congestion in central Kyoto during peak tourist seasons affects response times. The</w:t>
      </w:r>
      <w:r>
        <w:t xml:space="preserve"> </w:t>
      </w:r>
      <w:r>
        <w:rPr>
          <w:bCs/>
          <w:b/>
        </w:rPr>
        <w:t xml:space="preserve">Peer Review Report</w:t>
      </w:r>
      <w:r>
        <w:t xml:space="preserve"> </w:t>
      </w:r>
      <w:r>
        <w:t xml:space="preserve">suggests implementing dynamic traffic signal prioritization systems specifically for</w:t>
      </w:r>
      <w:r>
        <w:t xml:space="preserve"> </w:t>
      </w:r>
      <w:r>
        <w:rPr>
          <w:bCs/>
          <w:b/>
        </w:rPr>
        <w:t xml:space="preserve">Paramedic</w:t>
      </w:r>
      <w:r>
        <w:t xml:space="preserve"> </w:t>
      </w:r>
      <w:r>
        <w:t xml:space="preserve">vehicles to mitigate these delays. The coordination between the Kyoto City Transportation Bureau and EMS dispatch centers must be strengthened to ensure</w:t>
      </w:r>
      <w:r>
        <w:t xml:space="preserve"> </w:t>
      </w:r>
      <w:r>
        <w:rPr>
          <w:bCs/>
          <w:b/>
        </w:rPr>
        <w:t xml:space="preserve">Paramedic</w:t>
      </w:r>
      <w:r>
        <w:t xml:space="preserve"> </w:t>
      </w:r>
      <w:r>
        <w:t xml:space="preserve">units can navigate the city efficiently.</w:t>
      </w:r>
    </w:p>
    <w:bookmarkEnd w:id="22"/>
    <w:bookmarkStart w:id="23" w:name="Xdb5e0d8cb2b364f3348a350155aaf86493fb0b0"/>
    <w:p>
      <w:pPr>
        <w:pStyle w:val="Heading2"/>
      </w:pPr>
      <w:r>
        <w:t xml:space="preserve">4. Inter-Agency Collaboration and Hospital Handover</w:t>
      </w:r>
    </w:p>
    <w:p>
      <w:pPr>
        <w:pStyle w:val="FirstParagraph"/>
      </w:pPr>
      <w:r>
        <w:t xml:space="preserve">Effective emergency care relies on seamless collaboration between pre-hospital</w:t>
      </w:r>
      <w:r>
        <w:t xml:space="preserve"> </w:t>
      </w:r>
      <w:r>
        <w:rPr>
          <w:bCs/>
          <w:b/>
        </w:rPr>
        <w:t xml:space="preserve">Paramedic</w:t>
      </w:r>
      <w:r>
        <w:t xml:space="preserve"> </w:t>
      </w:r>
      <w:r>
        <w:t xml:space="preserve">teams and receiving hospitals. In</w:t>
      </w:r>
      <w:r>
        <w:t xml:space="preserve"> </w:t>
      </w:r>
      <w:r>
        <w:rPr>
          <w:bCs/>
          <w:b/>
        </w:rPr>
        <w:t xml:space="preserve">Japan Kyoto</w:t>
      </w:r>
      <w:r>
        <w:t xml:space="preserve">, the hospital network is robust, but bed shortages in tertiary care centers are a recurring issue. This</w:t>
      </w:r>
      <w:r>
        <w:t xml:space="preserve"> </w:t>
      </w:r>
      <w:r>
        <w:rPr>
          <w:bCs/>
          <w:b/>
        </w:rPr>
        <w:t xml:space="preserve">Peer Review Report</w:t>
      </w:r>
      <w:r>
        <w:t xml:space="preserve"> </w:t>
      </w:r>
      <w:r>
        <w:t xml:space="preserve">notes instances where</w:t>
      </w:r>
      <w:r>
        <w:t xml:space="preserve"> </w:t>
      </w:r>
      <w:r>
        <w:rPr>
          <w:bCs/>
          <w:b/>
        </w:rPr>
        <w:t xml:space="preserve">Paramedic</w:t>
      </w:r>
      <w:r>
        <w:t xml:space="preserve"> </w:t>
      </w:r>
      <w:r>
        <w:t xml:space="preserve">crews experienced prolonged wait times at hospital doors due to capacity constraints.</w:t>
      </w:r>
    </w:p>
    <w:p>
      <w:pPr>
        <w:pStyle w:val="BodyText"/>
      </w:pPr>
      <w:r>
        <w:t xml:space="preserve">To address this, the review board recommends the establishment of a real-time bed availability dashboard accessible to</w:t>
      </w:r>
      <w:r>
        <w:t xml:space="preserve"> </w:t>
      </w:r>
      <w:r>
        <w:rPr>
          <w:bCs/>
          <w:b/>
        </w:rPr>
        <w:t xml:space="preserve">Paramedic</w:t>
      </w:r>
      <w:r>
        <w:t xml:space="preserve"> </w:t>
      </w:r>
      <w:r>
        <w:t xml:space="preserve">dispatchers. This would allow for more strategic patient distribution across Kyoto’s medical facilities, reducing on-scene times and improving overall system throughput. Additionally, standardized handover protocols between</w:t>
      </w:r>
      <w:r>
        <w:t xml:space="preserve"> </w:t>
      </w:r>
      <w:r>
        <w:rPr>
          <w:bCs/>
          <w:b/>
        </w:rPr>
        <w:t xml:space="preserve">Paramedic</w:t>
      </w:r>
      <w:r>
        <w:t xml:space="preserve"> </w:t>
      </w:r>
      <w:r>
        <w:t xml:space="preserve">staff and hospital emergency departments should be reinforced to ensure continuity of care, particularly for critical trauma and stroke patients.</w:t>
      </w:r>
    </w:p>
    <w:bookmarkEnd w:id="23"/>
    <w:bookmarkStart w:id="24" w:name="recommendations-and-conclusion"/>
    <w:p>
      <w:pPr>
        <w:pStyle w:val="Heading2"/>
      </w:pPr>
      <w:r>
        <w:t xml:space="preserve">5. Recommendations and Conclusion</w:t>
      </w:r>
    </w:p>
    <w:p>
      <w:pPr>
        <w:pStyle w:val="FirstParagraph"/>
      </w:pPr>
      <w:r>
        <w:t xml:space="preserve">Based on the findings of this</w:t>
      </w:r>
      <w:r>
        <w:t xml:space="preserve"> </w:t>
      </w:r>
      <w:r>
        <w:rPr>
          <w:bCs/>
          <w:b/>
        </w:rPr>
        <w:t xml:space="preserve">Peer Review Report</w:t>
      </w:r>
      <w:r>
        <w:t xml:space="preserve">, the following recommendations are made to enhance the quality of</w:t>
      </w:r>
      <w:r>
        <w:t xml:space="preserve"> </w:t>
      </w:r>
      <w:r>
        <w:rPr>
          <w:bCs/>
          <w:b/>
        </w:rPr>
        <w:t xml:space="preserve">Paramedic</w:t>
      </w:r>
      <w:r>
        <w:t xml:space="preserve"> </w:t>
      </w:r>
      <w:r>
        <w:t xml:space="preserve">services in</w:t>
      </w:r>
      <w:r>
        <w:t xml:space="preserve"> </w:t>
      </w:r>
      <w:r>
        <w:rPr>
          <w:bCs/>
          <w:b/>
        </w:rPr>
        <w:t xml:space="preserve">Japan Kyoto</w:t>
      </w:r>
      <w:r>
        <w:t xml:space="preserve">:</w:t>
      </w:r>
    </w:p>
    <w:p>
      <w:pPr>
        <w:numPr>
          <w:ilvl w:val="0"/>
          <w:numId w:val="1002"/>
        </w:numPr>
        <w:pStyle w:val="Compact"/>
      </w:pPr>
      <w:r>
        <w:rPr>
          <w:bCs/>
          <w:b/>
        </w:rPr>
        <w:t xml:space="preserve">Enhanced Language Training:</w:t>
      </w:r>
      <w:r>
        <w:t xml:space="preserve"> </w:t>
      </w:r>
      <w:r>
        <w:t xml:space="preserve">Implement mandatory basic medical Japanese and English training for all</w:t>
      </w:r>
      <w:r>
        <w:t xml:space="preserve"> </w:t>
      </w:r>
      <w:r>
        <w:rPr>
          <w:bCs/>
          <w:b/>
        </w:rPr>
        <w:t xml:space="preserve">Paramedic</w:t>
      </w:r>
      <w:r>
        <w:t xml:space="preserve"> </w:t>
      </w:r>
      <w:r>
        <w:t xml:space="preserve">personnel, along with the provision of digital translation devices in all ambulances.</w:t>
      </w:r>
    </w:p>
    <w:p>
      <w:pPr>
        <w:numPr>
          <w:ilvl w:val="0"/>
          <w:numId w:val="1002"/>
        </w:numPr>
        <w:pStyle w:val="Compact"/>
      </w:pPr>
      <w:r>
        <w:rPr>
          <w:bCs/>
          <w:b/>
        </w:rPr>
        <w:t xml:space="preserve">Geriatric Care Specialization:</w:t>
      </w:r>
      <w:r>
        <w:t xml:space="preserve"> </w:t>
      </w:r>
      <w:r>
        <w:t xml:space="preserve">Develop specialized training modules for</w:t>
      </w:r>
      <w:r>
        <w:t xml:space="preserve"> </w:t>
      </w:r>
      <w:r>
        <w:rPr>
          <w:bCs/>
          <w:b/>
        </w:rPr>
        <w:t xml:space="preserve">Paramedic</w:t>
      </w:r>
      <w:r>
        <w:t xml:space="preserve"> </w:t>
      </w:r>
      <w:r>
        <w:t xml:space="preserve">staff focusing on the unique physiological and psychosocial needs of the elderly population in Kyoto.</w:t>
      </w:r>
    </w:p>
    <w:p>
      <w:pPr>
        <w:numPr>
          <w:ilvl w:val="0"/>
          <w:numId w:val="1002"/>
        </w:numPr>
        <w:pStyle w:val="Compact"/>
      </w:pPr>
      <w:r>
        <w:rPr>
          <w:bCs/>
          <w:b/>
        </w:rPr>
        <w:t xml:space="preserve">Infrastructure Adaptation:</w:t>
      </w:r>
      <w:r>
        <w:t xml:space="preserve"> </w:t>
      </w:r>
      <w:r>
        <w:t xml:space="preserve">Invest in all-terrain emergency vehicles to improve access to hilly districts and optimize traffic management systems for</w:t>
      </w:r>
      <w:r>
        <w:t xml:space="preserve"> </w:t>
      </w:r>
      <w:r>
        <w:rPr>
          <w:bCs/>
          <w:b/>
        </w:rPr>
        <w:t xml:space="preserve">Paramedic</w:t>
      </w:r>
      <w:r>
        <w:t xml:space="preserve"> </w:t>
      </w:r>
      <w:r>
        <w:t xml:space="preserve">response routes.</w:t>
      </w:r>
    </w:p>
    <w:p>
      <w:pPr>
        <w:numPr>
          <w:ilvl w:val="0"/>
          <w:numId w:val="1002"/>
        </w:numPr>
        <w:pStyle w:val="Compact"/>
      </w:pPr>
      <w:r>
        <w:rPr>
          <w:bCs/>
          <w:b/>
        </w:rPr>
        <w:t xml:space="preserve">Hospital Integration:</w:t>
      </w:r>
      <w:r>
        <w:t xml:space="preserve"> </w:t>
      </w:r>
      <w:r>
        <w:t xml:space="preserve">Create a unified digital platform for real-time hospital bed tracking to streamline patient handover and reduce</w:t>
      </w:r>
      <w:r>
        <w:t xml:space="preserve"> </w:t>
      </w:r>
      <w:r>
        <w:rPr>
          <w:bCs/>
          <w:b/>
        </w:rPr>
        <w:t xml:space="preserve">Paramedic</w:t>
      </w:r>
      <w:r>
        <w:t xml:space="preserve"> </w:t>
      </w:r>
      <w:r>
        <w:t xml:space="preserve">downtime.</w:t>
      </w:r>
    </w:p>
    <w:p>
      <w:pPr>
        <w:pStyle w:val="FirstParagraph"/>
      </w:pPr>
      <w:r>
        <w:t xml:space="preserve">In conclusion, the</w:t>
      </w:r>
      <w:r>
        <w:t xml:space="preserve"> </w:t>
      </w:r>
      <w:r>
        <w:rPr>
          <w:bCs/>
          <w:b/>
        </w:rPr>
        <w:t xml:space="preserve">Paramedic</w:t>
      </w:r>
      <w:r>
        <w:t xml:space="preserve"> </w:t>
      </w:r>
      <w:r>
        <w:t xml:space="preserve">services in</w:t>
      </w:r>
      <w:r>
        <w:t xml:space="preserve"> </w:t>
      </w:r>
      <w:r>
        <w:rPr>
          <w:bCs/>
          <w:b/>
        </w:rPr>
        <w:t xml:space="preserve">Japan Kyoto</w:t>
      </w:r>
      <w:r>
        <w:t xml:space="preserve"> </w:t>
      </w:r>
      <w:r>
        <w:t xml:space="preserve">demonstrate a high level of professionalism and clinical capability. However, to maintain excellence in a rapidly changing demographic and tourist landscape, targeted improvements in communication, logistics, and specialized care are essential. This</w:t>
      </w:r>
      <w:r>
        <w:t xml:space="preserve"> </w:t>
      </w:r>
      <w:r>
        <w:rPr>
          <w:bCs/>
          <w:b/>
        </w:rPr>
        <w:t xml:space="preserve">Peer Review Report</w:t>
      </w:r>
      <w:r>
        <w:t xml:space="preserve"> </w:t>
      </w:r>
      <w:r>
        <w:t xml:space="preserve">serves as a roadmap for these necessary enhancements, ensuring that the EMS system in Kyoto continues to provide safe, effective, and compassionate care to all residents and visitors.</w:t>
      </w:r>
    </w:p>
    <w:p>
      <w:pPr>
        <w:pStyle w:val="BodyText"/>
      </w:pPr>
      <w:r>
        <w:rPr>
          <w:bCs/>
          <w:b/>
        </w:rPr>
        <w:t xml:space="preserve">Prepared by:</w:t>
      </w:r>
      <w:r>
        <w:br/>
      </w:r>
      <w:r>
        <w:t xml:space="preserve">Dr. Kenji Tanaka, MD, FACEP</w:t>
      </w:r>
      <w:r>
        <w:br/>
      </w:r>
      <w:r>
        <w:t xml:space="preserve">Chair, Kyoto Regional EMS Quality Assurance Committee</w:t>
      </w:r>
    </w:p>
    <w:p>
      <w:pPr>
        <w:pStyle w:val="BodyText"/>
      </w:pPr>
      <w:r>
        <w:rPr>
          <w:bCs/>
          <w:b/>
        </w:rPr>
        <w:t xml:space="preserve">Reviewed by:</w:t>
      </w:r>
      <w:r>
        <w:br/>
      </w:r>
      <w:r>
        <w:t xml:space="preserve">Sarah Jenkins, Paramedic (Critical Care)</w:t>
      </w:r>
      <w:r>
        <w:br/>
      </w:r>
      <w:r>
        <w:t xml:space="preserve">International EMS Liaison Officer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Kyoto, Japan</dc:title>
  <dc:creator/>
  <dc:language>en</dc:language>
  <cp:keywords/>
  <dcterms:created xsi:type="dcterms:W3CDTF">2026-10-10T02:45:13Z</dcterms:created>
  <dcterms:modified xsi:type="dcterms:W3CDTF">2026-10-10T02:45:13Z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